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988052757"/>
        <w:docPartObj>
          <w:docPartGallery w:val="Cover Pages"/>
          <w:docPartUnique/>
        </w:docPartObj>
      </w:sdtPr>
      <w:sdtEndPr>
        <w:rPr>
          <w:rFonts w:ascii="標楷體" w:eastAsia="標楷體" w:hAnsi="標楷體"/>
          <w:b/>
          <w:color w:val="C00000"/>
          <w:szCs w:val="24"/>
        </w:rPr>
      </w:sdtEndPr>
      <w:sdtContent>
        <w:p w:rsidR="00367D05" w:rsidRDefault="00367D05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3360" behindDoc="0" locked="0" layoutInCell="0" allowOverlap="1" wp14:anchorId="76667892" wp14:editId="542C666F">
                    <wp:simplePos x="0" y="0"/>
                    <wp:positionH relativeFrom="page">
                      <wp:align>left</wp:align>
                    </wp:positionH>
                    <mc:AlternateContent>
                      <mc:Choice Requires="wp14">
                        <wp:positionV relativeFrom="page">
                          <wp14:pctPosVOffset>25000</wp14:pctPosVOffset>
                        </wp:positionV>
                      </mc:Choice>
                      <mc:Fallback>
                        <wp:positionV relativeFrom="page">
                          <wp:posOffset>2672715</wp:posOffset>
                        </wp:positionV>
                      </mc:Fallback>
                    </mc:AlternateContent>
                    <wp:extent cx="6995160" cy="640080"/>
                    <wp:effectExtent l="0" t="0" r="0" b="7620"/>
                    <wp:wrapNone/>
                    <wp:docPr id="362" name="矩形 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995160" cy="640080"/>
                            </a:xfrm>
                            <a:prstGeom prst="rect">
                              <a:avLst/>
                            </a:prstGeom>
                            <a:solidFill>
                              <a:schemeClr val="accent1"/>
                            </a:solidFill>
                            <a:ln w="12700">
                              <a:solidFill>
                                <a:schemeClr val="bg1"/>
                              </a:solidFill>
                              <a:miter lim="800000"/>
                              <a:headEnd/>
                              <a:tailEnd/>
                            </a:ln>
                            <a:extLst/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Fonts w:asciiTheme="majorHAnsi" w:eastAsiaTheme="majorEastAsia" w:hAnsiTheme="majorHAnsi" w:cstheme="majorBidi"/>
                                    <w:color w:val="FFFFFF" w:themeColor="background1"/>
                                    <w:sz w:val="72"/>
                                    <w:szCs w:val="72"/>
                                  </w:rPr>
                                  <w:alias w:val="標題"/>
                                  <w:id w:val="103676091"/>
    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    <w:text/>
                                </w:sdtPr>
                                <w:sdtContent>
                                  <w:p w:rsidR="00367D05" w:rsidRDefault="00367D05">
                                    <w:pPr>
                                      <w:pStyle w:val="ab"/>
                                      <w:jc w:val="right"/>
                                      <w:rPr>
                                        <w:rFonts w:asciiTheme="majorHAnsi" w:eastAsiaTheme="majorEastAsia" w:hAnsiTheme="majorHAnsi" w:cstheme="majorBidi"/>
                                        <w:color w:val="FFFFFF" w:themeColor="background1"/>
                                        <w:sz w:val="72"/>
                                        <w:szCs w:val="72"/>
                                      </w:rPr>
                                    </w:pPr>
                                    <w:r>
                                      <w:rPr>
                                        <w:rFonts w:asciiTheme="majorHAnsi" w:eastAsiaTheme="majorEastAsia" w:hAnsiTheme="majorHAnsi" w:cstheme="majorBidi" w:hint="eastAsia"/>
                                        <w:color w:val="FFFFFF" w:themeColor="background1"/>
                                        <w:sz w:val="72"/>
                                        <w:szCs w:val="72"/>
                                      </w:rPr>
                                      <w:t>客家桐花祭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182880" tIns="45720" rIns="182880" bIns="45720" anchor="ctr" anchorCtr="0" upright="1"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90000</wp14:pctWidth>
                    </wp14:sizeRelH>
                    <wp14:sizeRelV relativeFrom="page">
                      <wp14:pctHeight>7300</wp14:pctHeight>
                    </wp14:sizeRelV>
                  </wp:anchor>
                </w:drawing>
              </mc:Choice>
              <mc:Fallback>
                <w:pict>
                  <v:rect id="矩形 16" o:spid="_x0000_s1026" style="position:absolute;margin-left:0;margin-top:0;width:550.8pt;height:50.4pt;z-index:251663360;visibility:visible;mso-wrap-style:square;mso-width-percent:900;mso-height-percent:73;mso-top-percent:250;mso-wrap-distance-left:9pt;mso-wrap-distance-top:0;mso-wrap-distance-right:9pt;mso-wrap-distance-bottom:0;mso-position-horizontal:left;mso-position-horizontal-relative:page;mso-position-vertical-relative:page;mso-width-percent:900;mso-height-percent:73;mso-top-percent:2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" o:allowincell="f" fillcolor="#4f81bd [3204]" strokecolor="white [3212]" strokeweight="1pt">
                    <v:textbox style="mso-fit-shape-to-text:t" inset="14.4pt,,14.4pt"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color w:val="FFFFFF" w:themeColor="background1"/>
                              <w:sz w:val="72"/>
                              <w:szCs w:val="72"/>
                            </w:rPr>
                            <w:alias w:val="標題"/>
                            <w:id w:val="103676091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Content>
                            <w:p w:rsidR="00367D05" w:rsidRDefault="00367D05">
                              <w:pPr>
                                <w:pStyle w:val="ab"/>
                                <w:jc w:val="right"/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 w:hint="eastAsia"/>
                                  <w:color w:val="FFFFFF" w:themeColor="background1"/>
                                  <w:sz w:val="72"/>
                                  <w:szCs w:val="72"/>
                                </w:rPr>
                                <w:t>客家桐花祭</w:t>
                              </w:r>
                            </w:p>
                          </w:sdtContent>
                        </w:sdt>
                      </w:txbxContent>
                    </v:textbox>
                    <w10:wrap anchorx="page" anchory="page"/>
                  </v:rect>
                </w:pict>
              </mc:Fallback>
            </mc:AlternateContent>
          </w:r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1312" behindDoc="0" locked="0" layoutInCell="0" allowOverlap="1" wp14:anchorId="466291A8" wp14:editId="4E7AB1FF">
                    <wp:simplePos x="0" y="0"/>
                    <wp:positionH relativeFrom="page">
                      <wp:align>right</wp:align>
                    </wp:positionH>
                    <wp:positionV relativeFrom="page">
                      <wp:align>top</wp:align>
                    </wp:positionV>
                    <wp:extent cx="3118485" cy="10058400"/>
                    <wp:effectExtent l="0" t="0" r="0" b="0"/>
                    <wp:wrapNone/>
                    <wp:docPr id="363" name="群組 1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3108960" cy="10058400"/>
                              <a:chOff x="7329" y="0"/>
                              <a:chExt cx="4911" cy="15840"/>
                            </a:xfrm>
                          </wpg:grpSpPr>
                          <wpg:grpSp>
                            <wpg:cNvPr id="364" name="Group 364"/>
                            <wpg:cNvGrpSpPr>
                              <a:grpSpLocks/>
                            </wpg:cNvGrpSpPr>
                            <wpg:grpSpPr bwMode="auto">
                              <a:xfrm>
                                <a:off x="7344" y="0"/>
                                <a:ext cx="4896" cy="15840"/>
                                <a:chOff x="7560" y="0"/>
                                <a:chExt cx="4700" cy="15840"/>
                              </a:xfrm>
                            </wpg:grpSpPr>
                            <wps:wsp>
                              <wps:cNvPr id="365" name="Rectangle 36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755" y="0"/>
                                  <a:ext cx="4505" cy="158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3"/>
                                </a:solidFill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D8D8D8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6" name="Rectangle 366" descr="Light vertical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560" y="8"/>
                                  <a:ext cx="195" cy="15825"/>
                                </a:xfrm>
                                <a:prstGeom prst="rect">
                                  <a:avLst/>
                                </a:prstGeom>
                                <a:pattFill prst="ltVert">
                                  <a:fgClr>
                                    <a:schemeClr val="accent3">
                                      <a:alpha val="80000"/>
                                    </a:schemeClr>
                                  </a:fgClr>
                                  <a:bgClr>
                                    <a:schemeClr val="bg1">
                                      <a:alpha val="80000"/>
                                    </a:schemeClr>
                                  </a:bgClr>
                                </a:pattFill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FFFFFF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53882" dir="2700000" algn="ctr" rotWithShape="0">
                                          <a:srgbClr val="D8D8D8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grpSp>
                          <wps:wsp>
                            <wps:cNvPr id="367" name="Rectangle 36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344" y="0"/>
                                <a:ext cx="4896" cy="3958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>
                                        <a:alpha val="80000"/>
                                      </a:srgbClr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FFFF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53882" dir="2700000" algn="ctr" rotWithShape="0">
                                        <a:srgbClr val="D8D8D8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Fonts w:asciiTheme="majorHAnsi" w:eastAsiaTheme="majorEastAsia" w:hAnsiTheme="majorHAnsi" w:cstheme="majorBidi"/>
                                      <w:b/>
                                      <w:bCs/>
                                      <w:color w:val="FFFFFF" w:themeColor="background1"/>
                                      <w:sz w:val="96"/>
                                      <w:szCs w:val="96"/>
                                    </w:rPr>
                                    <w:alias w:val="年份"/>
                                    <w:id w:val="103676087"/>
                                    <w:dataBinding w:prefixMappings="xmlns:ns0='http://schemas.microsoft.com/office/2006/coverPageProps'" w:xpath="/ns0:CoverPageProperties[1]/ns0:PublishDate[1]" w:storeItemID="{55AF091B-3C7A-41E3-B477-F2FDAA23CFDA}"/>
                                    <w:date w:fullDate="2012-01-01T00:00:00Z">
                                      <w:dateFormat w:val="yyyy"/>
                                      <w:lid w:val="zh-TW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Content>
                                    <w:p w:rsidR="00367D05" w:rsidRDefault="00367D05">
                                      <w:pPr>
                                        <w:pStyle w:val="ab"/>
                                        <w:rPr>
                                          <w:rFonts w:asciiTheme="majorHAnsi" w:eastAsiaTheme="majorEastAsia" w:hAnsiTheme="majorHAnsi" w:cstheme="majorBidi"/>
                                          <w:b/>
                                          <w:bCs/>
                                          <w:color w:val="FFFFFF" w:themeColor="background1"/>
                                          <w:sz w:val="96"/>
                                          <w:szCs w:val="96"/>
                                        </w:rPr>
                                      </w:pPr>
                                      <w:r>
                                        <w:rPr>
                                          <w:rFonts w:asciiTheme="majorHAnsi" w:eastAsiaTheme="majorEastAsia" w:hAnsiTheme="majorHAnsi" w:cstheme="majorBidi" w:hint="eastAsia"/>
                                          <w:b/>
                                          <w:bCs/>
                                          <w:color w:val="FFFFFF" w:themeColor="background1"/>
                                          <w:sz w:val="96"/>
                                          <w:szCs w:val="96"/>
                                        </w:rPr>
                                        <w:t>2012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365760" tIns="182880" rIns="182880" bIns="182880" anchor="b" anchorCtr="0" upright="1">
                              <a:noAutofit/>
                            </wps:bodyPr>
                          </wps:wsp>
                          <wps:wsp>
                            <wps:cNvPr id="368" name="Rectangle 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329" y="10658"/>
                                <a:ext cx="4889" cy="4462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>
                                        <a:alpha val="80000"/>
                                      </a:srgbClr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FFFF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53882" dir="2700000" algn="ctr" rotWithShape="0">
                                        <a:srgbClr val="D8D8D8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color w:val="FFFFFF" w:themeColor="background1"/>
                                    </w:rPr>
                                    <w:alias w:val="作者"/>
                                    <w:id w:val="103676095"/>
                  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                  <w:text/>
                                  </w:sdtPr>
                                  <w:sdtContent>
                                    <w:p w:rsidR="00367D05" w:rsidRDefault="00367D05">
                                      <w:pPr>
                                        <w:pStyle w:val="ab"/>
                                        <w:spacing w:line="360" w:lineRule="auto"/>
                                        <w:rPr>
                                          <w:color w:val="FFFFFF" w:themeColor="background1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color w:val="FFFFFF" w:themeColor="background1"/>
                                        </w:rPr>
                                        <w:t>user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rPr>
                                      <w:color w:val="FFFFFF" w:themeColor="background1"/>
                                    </w:rPr>
                                    <w:alias w:val="公司"/>
                                    <w:id w:val="103676099"/>
                                    <w:dataBinding w:prefixMappings="xmlns:ns0='http://schemas.openxmlformats.org/officeDocument/2006/extended-properties'" w:xpath="/ns0:Properties[1]/ns0:Company[1]" w:storeItemID="{6668398D-A668-4E3E-A5EB-62B293D839F1}"/>
                                    <w:text/>
                                  </w:sdtPr>
                                  <w:sdtContent>
                                    <w:p w:rsidR="00367D05" w:rsidRDefault="00367D05">
                                      <w:pPr>
                                        <w:pStyle w:val="ab"/>
                                        <w:spacing w:line="360" w:lineRule="auto"/>
                                        <w:rPr>
                                          <w:color w:val="FFFFFF" w:themeColor="background1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color w:val="FFFFFF" w:themeColor="background1"/>
                                        </w:rPr>
                                        <w:t>台北海洋技術學院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rPr>
                                      <w:color w:val="FFFFFF" w:themeColor="background1"/>
                                    </w:rPr>
                                    <w:alias w:val="日期"/>
                                    <w:id w:val="103676103"/>
                                    <w:dataBinding w:prefixMappings="xmlns:ns0='http://schemas.microsoft.com/office/2006/coverPageProps'" w:xpath="/ns0:CoverPageProperties[1]/ns0:PublishDate[1]" w:storeItemID="{55AF091B-3C7A-41E3-B477-F2FDAA23CFDA}"/>
                                    <w:date w:fullDate="2012-01-01T00:00:00Z">
                                      <w:dateFormat w:val="yyyy/M/d"/>
                                      <w:lid w:val="zh-TW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Content>
                                    <w:p w:rsidR="00367D05" w:rsidRDefault="00367D05">
                                      <w:pPr>
                                        <w:pStyle w:val="ab"/>
                                        <w:spacing w:line="360" w:lineRule="auto"/>
                                        <w:rPr>
                                          <w:color w:val="FFFFFF" w:themeColor="background1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color w:val="FFFFFF" w:themeColor="background1"/>
                                        </w:rPr>
                                        <w:t>2012/1/1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365760" tIns="182880" rIns="182880" bIns="182880" anchor="b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40000</wp14:pctWidth>
                    </wp14:sizeRelH>
                    <wp14:sizeRelV relativeFrom="page">
                      <wp14:pctHeight>100000</wp14:pctHeight>
                    </wp14:sizeRelV>
                  </wp:anchor>
                </w:drawing>
              </mc:Choice>
              <mc:Fallback>
                <w:pict>
                  <v:group id="群組 14" o:spid="_x0000_s1027" style="position:absolute;margin-left:194.35pt;margin-top:0;width:245.55pt;height:11in;z-index:251661312;mso-width-percent:400;mso-height-percent:1000;mso-position-horizontal:right;mso-position-horizontal-relative:page;mso-position-vertical:top;mso-position-vertical-relative:page;mso-width-percent:400;mso-height-percent:1000" coordorigin="7329" coordsize="4911,158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" o:allowincell="f">
                    <v:group id="Group 364" o:spid="_x0000_s1028" style="position:absolute;left:7344;width:4896;height:15840" coordorigin="7560" coordsize="4700,158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OQXHs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Yps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E5BcexgAAANwA&#10;AAAPAAAAAAAAAAAAAAAAAKoCAABkcnMvZG93bnJldi54bWxQSwUGAAAAAAQABAD6AAAAnQMAAAAA&#10;">
                      <v:rect id="Rectangle 365" o:spid="_x0000_s1029" style="position:absolute;left:7755;width:4505;height:158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yVMMcA&#10;AADcAAAADwAAAGRycy9kb3ducmV2LnhtbESPT2vCQBTE7wW/w/IKXopuqhhCzEakIvQPHtRWPD6y&#10;r0kw+zZkV4399N2C0OMwM79hskVvGnGhztWWFTyPIxDEhdU1lwo+9+tRAsJ5ZI2NZVJwIweLfPCQ&#10;Yartlbd02flSBAi7FBVU3replK6oyKAb25Y4eN+2M+iD7EqpO7wGuGnkJIpiabDmsFBhSy8VFafd&#10;2Sgo3lfu52l12Gw+zFd83J+S6O2YKDV87JdzEJ56/x++t1+1gmk8g78z4QjI/B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HMlTDHAAAA3AAAAA8AAAAAAAAAAAAAAAAAmAIAAGRy&#10;cy9kb3ducmV2LnhtbFBLBQYAAAAABAAEAPUAAACMAwAAAAA=&#10;" fillcolor="#9bbb59 [3206]" stroked="f" strokecolor="#d8d8d8"/>
                      <v:rect id="Rectangle 366" o:spid="_x0000_s1030" alt="Light vertical" style="position:absolute;left:7560;top:8;width:195;height:158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pC6cQA&#10;AADcAAAADwAAAGRycy9kb3ducmV2LnhtbESPQUsDMRSE74L/ITzBm81qMci2aRGpqPTSVvH82Lxu&#10;lm5eluTZrv56Iwg9DjPzDTNfjqFXR0q5i2zhdlKBIm6i67i18PH+fPMAKguywz4yWfimDMvF5cUc&#10;axdPvKXjTlpVIJxrtOBFhlrr3HgKmCdxIC7ePqaAUmRqtUt4KvDQ67uqMjpgx2XB40BPnprD7itY&#10;+JT12/3msK6SefmZbrystmhW1l5fjY8zUEKjnMP/7VdnYWoM/J0pR0A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aQunEAAAA3AAAAA8AAAAAAAAAAAAAAAAAmAIAAGRycy9k&#10;b3ducmV2LnhtbFBLBQYAAAAABAAEAPUAAACJAwAAAAA=&#10;" fillcolor="#9bbb59 [3206]" stroked="f" strokecolor="white" strokeweight="1pt">
                        <v:fill r:id="rId10" o:title="" opacity="52428f" color2="white [3212]" o:opacity2="52428f" type="pattern"/>
                        <v:shadow color="#d8d8d8" offset="3pt,3pt"/>
                      </v:rect>
                    </v:group>
                    <v:rect id="Rectangle 367" o:spid="_x0000_s1031" style="position:absolute;left:7344;width:4896;height:3958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HdG8UA&#10;AADcAAAADwAAAGRycy9kb3ducmV2LnhtbESPQWvCQBSE7wX/w/KE3nSjRdtGV5GKUAUpsfb+yD6T&#10;aPbtNruN6b/vCkKPw8x8w8yXnalFS42vLCsYDRMQxLnVFRcKjp+bwQsIH5A11pZJwS95WC56D3NM&#10;tb1yRu0hFCJC2KeooAzBpVL6vCSDfmgdcfROtjEYomwKqRu8Rrip5ThJptJgxXGhREdvJeWXw49R&#10;IPet+9qcX5Nj5tYfW7c7f09wrdRjv1vNQATqwn/43n7XCp6mz3A7E4+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cd0bxQAAANwAAAAPAAAAAAAAAAAAAAAAAJgCAABkcnMv&#10;ZG93bnJldi54bWxQSwUGAAAAAAQABAD1AAAAigMAAAAA&#10;" filled="f" stroked="f" strokecolor="white" strokeweight="1pt">
                      <v:fill opacity="52428f"/>
                      <v:shadow color="#d8d8d8" offset="3pt,3pt"/>
                      <v:textbox inset="28.8pt,14.4pt,14.4pt,14.4pt">
                        <w:txbxContent>
                          <w:sdt>
                            <w:sdtPr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color w:val="FFFFFF" w:themeColor="background1"/>
                                <w:sz w:val="96"/>
                                <w:szCs w:val="96"/>
                              </w:rPr>
                              <w:alias w:val="年份"/>
                              <w:id w:val="103676087"/>
                              <w:dataBinding w:prefixMappings="xmlns:ns0='http://schemas.microsoft.com/office/2006/coverPageProps'" w:xpath="/ns0:CoverPageProperties[1]/ns0:PublishDate[1]" w:storeItemID="{55AF091B-3C7A-41E3-B477-F2FDAA23CFDA}"/>
                              <w:date w:fullDate="2012-01-01T00:00:00Z">
                                <w:dateFormat w:val="yyyy"/>
                                <w:lid w:val="zh-TW"/>
                                <w:storeMappedDataAs w:val="dateTime"/>
                                <w:calendar w:val="gregorian"/>
                              </w:date>
                            </w:sdtPr>
                            <w:sdtContent>
                              <w:p w:rsidR="00367D05" w:rsidRDefault="00367D05">
                                <w:pPr>
                                  <w:pStyle w:val="ab"/>
                                  <w:rPr>
                                    <w:rFonts w:asciiTheme="majorHAnsi" w:eastAsiaTheme="majorEastAsia" w:hAnsiTheme="majorHAnsi" w:cstheme="majorBidi"/>
                                    <w:b/>
                                    <w:bCs/>
                                    <w:color w:val="FFFFFF" w:themeColor="background1"/>
                                    <w:sz w:val="96"/>
                                    <w:szCs w:val="96"/>
                                  </w:rPr>
                                </w:pPr>
                                <w:r>
                                  <w:rPr>
                                    <w:rFonts w:asciiTheme="majorHAnsi" w:eastAsiaTheme="majorEastAsia" w:hAnsiTheme="majorHAnsi" w:cstheme="majorBidi" w:hint="eastAsia"/>
                                    <w:b/>
                                    <w:bCs/>
                                    <w:color w:val="FFFFFF" w:themeColor="background1"/>
                                    <w:sz w:val="96"/>
                                    <w:szCs w:val="96"/>
                                  </w:rPr>
                                  <w:t>2012</w:t>
                                </w:r>
                              </w:p>
                            </w:sdtContent>
                          </w:sdt>
                        </w:txbxContent>
                      </v:textbox>
                    </v:rect>
                    <v:rect id="Rectangle 9" o:spid="_x0000_s1032" style="position:absolute;left:7329;top:10658;width:4889;height:4462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5JacEA&#10;AADcAAAADwAAAGRycy9kb3ducmV2LnhtbERPW2vCMBR+F/wP4Qi+aTpl4qpRRBG2gYiXvR+aY1vX&#10;nMQmq92/Nw+Cjx/ffb5sTSUaqn1pWcHbMAFBnFldcq7gfNoOpiB8QNZYWSYF/+Rhueh25phqe+cD&#10;NceQixjCPkUFRQguldJnBRn0Q+uII3extcEQYZ1LXeM9hptKjpJkIg2WHBsKdLQuKPs9/hkFcte4&#10;n+31Izkf3Gb/5b6vt3fcKNXvtasZiEBteImf7k+tYDyJa+OZeATk4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/uSWnBAAAA3AAAAA8AAAAAAAAAAAAAAAAAmAIAAGRycy9kb3du&#10;cmV2LnhtbFBLBQYAAAAABAAEAPUAAACGAwAAAAA=&#10;" filled="f" stroked="f" strokecolor="white" strokeweight="1pt">
                      <v:fill opacity="52428f"/>
                      <v:shadow color="#d8d8d8" offset="3pt,3pt"/>
                      <v:textbox inset="28.8pt,14.4pt,14.4pt,14.4pt">
                        <w:txbxContent>
                          <w:sdt>
                            <w:sdtPr>
                              <w:rPr>
                                <w:color w:val="FFFFFF" w:themeColor="background1"/>
                              </w:rPr>
                              <w:alias w:val="作者"/>
                              <w:id w:val="103676095"/>
            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            <w:text/>
                            </w:sdtPr>
                            <w:sdtContent>
                              <w:p w:rsidR="00367D05" w:rsidRDefault="00367D05">
                                <w:pPr>
                                  <w:pStyle w:val="ab"/>
                                  <w:spacing w:line="360" w:lineRule="auto"/>
                                  <w:rPr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FFFFFF" w:themeColor="background1"/>
                                  </w:rPr>
                                  <w:t>user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color w:val="FFFFFF" w:themeColor="background1"/>
                              </w:rPr>
                              <w:alias w:val="公司"/>
                              <w:id w:val="103676099"/>
                              <w:dataBinding w:prefixMappings="xmlns:ns0='http://schemas.openxmlformats.org/officeDocument/2006/extended-properties'" w:xpath="/ns0:Properties[1]/ns0:Company[1]" w:storeItemID="{6668398D-A668-4E3E-A5EB-62B293D839F1}"/>
                              <w:text/>
                            </w:sdtPr>
                            <w:sdtContent>
                              <w:p w:rsidR="00367D05" w:rsidRDefault="00367D05">
                                <w:pPr>
                                  <w:pStyle w:val="ab"/>
                                  <w:spacing w:line="360" w:lineRule="auto"/>
                                  <w:rPr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FFFFFF" w:themeColor="background1"/>
                                  </w:rPr>
                                  <w:t>台北海洋技術學院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color w:val="FFFFFF" w:themeColor="background1"/>
                              </w:rPr>
                              <w:alias w:val="日期"/>
                              <w:id w:val="103676103"/>
                              <w:dataBinding w:prefixMappings="xmlns:ns0='http://schemas.microsoft.com/office/2006/coverPageProps'" w:xpath="/ns0:CoverPageProperties[1]/ns0:PublishDate[1]" w:storeItemID="{55AF091B-3C7A-41E3-B477-F2FDAA23CFDA}"/>
                              <w:date w:fullDate="2012-01-01T00:00:00Z">
                                <w:dateFormat w:val="yyyy/M/d"/>
                                <w:lid w:val="zh-TW"/>
                                <w:storeMappedDataAs w:val="dateTime"/>
                                <w:calendar w:val="gregorian"/>
                              </w:date>
                            </w:sdtPr>
                            <w:sdtContent>
                              <w:p w:rsidR="00367D05" w:rsidRDefault="00367D05">
                                <w:pPr>
                                  <w:pStyle w:val="ab"/>
                                  <w:spacing w:line="360" w:lineRule="auto"/>
                                  <w:rPr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FFFFFF" w:themeColor="background1"/>
                                  </w:rPr>
                                  <w:t>2012/1/1</w:t>
                                </w:r>
                              </w:p>
                            </w:sdtContent>
                          </w:sdt>
                        </w:txbxContent>
                      </v:textbox>
                    </v:rect>
                    <w10:wrap anchorx="page" anchory="page"/>
                  </v:group>
                </w:pict>
              </mc:Fallback>
            </mc:AlternateContent>
          </w:r>
        </w:p>
        <w:p w:rsidR="00367D05" w:rsidRDefault="00367D05">
          <w:pPr>
            <w:widowControl/>
            <w:rPr>
              <w:rFonts w:ascii="標楷體" w:eastAsia="標楷體" w:hAnsi="標楷體"/>
              <w:b/>
              <w:color w:val="C00000"/>
              <w:szCs w:val="24"/>
            </w:rPr>
          </w:pPr>
          <w:r>
            <w:rPr>
              <w:noProof/>
            </w:rPr>
            <w:drawing>
              <wp:anchor distT="0" distB="0" distL="114300" distR="114300" simplePos="0" relativeHeight="251662336" behindDoc="0" locked="0" layoutInCell="0" allowOverlap="1" wp14:anchorId="540B66EA" wp14:editId="547812B2">
                <wp:simplePos x="0" y="0"/>
                <wp:positionH relativeFrom="page">
                  <wp:align>right</wp:align>
                </wp:positionH>
                <wp:positionV relativeFrom="page">
                  <wp:align>center</wp:align>
                </wp:positionV>
                <wp:extent cx="4937680" cy="3706967"/>
                <wp:effectExtent l="19050" t="19050" r="15875" b="27305"/>
                <wp:wrapNone/>
                <wp:docPr id="369" name="圖片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motion.jpg"/>
                        <pic:cNvPicPr/>
                      </pic:nvPicPr>
                      <pic:blipFill>
                        <a:blip r:embed="rId1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937680" cy="3706967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bg1"/>
                          </a:solidFill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</wp:anchor>
            </w:drawing>
          </w:r>
          <w:r>
            <w:rPr>
              <w:rFonts w:ascii="標楷體" w:eastAsia="標楷體" w:hAnsi="標楷體"/>
              <w:b/>
              <w:color w:val="C00000"/>
              <w:szCs w:val="24"/>
            </w:rPr>
            <w:br w:type="page"/>
          </w:r>
        </w:p>
      </w:sdtContent>
    </w:sdt>
    <w:p w:rsidR="00CB2E89" w:rsidRDefault="00CB2E89" w:rsidP="00BA6033">
      <w:pPr>
        <w:rPr>
          <w:rFonts w:ascii="微軟正黑體" w:hAnsi="微軟正黑體" w:cstheme="majorBidi"/>
          <w:bCs/>
          <w:color w:val="4F6228" w:themeColor="accent3" w:themeShade="80"/>
          <w:kern w:val="0"/>
          <w:sz w:val="40"/>
          <w:szCs w:val="40"/>
        </w:rPr>
      </w:pPr>
      <w:r w:rsidRPr="00BB64A4">
        <w:rPr>
          <w:rFonts w:ascii="微軟正黑體" w:hAnsi="微軟正黑體" w:cstheme="majorBidi"/>
          <w:bCs/>
          <w:noProof/>
          <w:color w:val="4F6228" w:themeColor="accent3" w:themeShade="80"/>
          <w:kern w:val="0"/>
          <w:sz w:val="40"/>
          <w:szCs w:val="40"/>
        </w:rPr>
        <w:lastRenderedPageBreak/>
        <w:drawing>
          <wp:anchor distT="0" distB="0" distL="114300" distR="114300" simplePos="0" relativeHeight="251659264" behindDoc="1" locked="0" layoutInCell="1" allowOverlap="1" wp14:anchorId="44AD3B08" wp14:editId="44BE8A5B">
            <wp:simplePos x="0" y="0"/>
            <wp:positionH relativeFrom="page">
              <wp:align>center</wp:align>
            </wp:positionH>
            <wp:positionV relativeFrom="page">
              <wp:align>top</wp:align>
            </wp:positionV>
            <wp:extent cx="7360139" cy="1127021"/>
            <wp:effectExtent l="0" t="0" r="0" b="0"/>
            <wp:wrapNone/>
            <wp:docPr id="24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未命名 - 1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60139" cy="112702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CB2E89" w:rsidRDefault="00CB2E89" w:rsidP="00BB64A4">
      <w:pPr>
        <w:snapToGrid w:val="0"/>
        <w:spacing w:line="240" w:lineRule="atLeast"/>
        <w:jc w:val="center"/>
      </w:pPr>
      <w:r w:rsidRPr="00BB64A4">
        <w:rPr>
          <w:rFonts w:hint="eastAsia"/>
          <w:noProof/>
        </w:rPr>
        <w:drawing>
          <wp:inline distT="0" distB="0" distL="0" distR="0" wp14:anchorId="5CCEA6D7" wp14:editId="7EE36184">
            <wp:extent cx="5273675" cy="444500"/>
            <wp:effectExtent l="0" t="0" r="0" b="0"/>
            <wp:docPr id="25" name="圖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675" cy="44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 wp14:anchorId="7420F5DE" wp14:editId="2F853BA9">
            <wp:extent cx="5397447" cy="2520000"/>
            <wp:effectExtent l="19050" t="0" r="0" b="0"/>
            <wp:docPr id="16" name="圖片 15" descr="未命名 -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未命名 - 2.jp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397447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1960" w:rsidRDefault="00AB1960" w:rsidP="00BB64A4">
      <w:pPr>
        <w:widowControl/>
        <w:spacing w:line="240" w:lineRule="atLeast"/>
        <w:rPr>
          <w:rFonts w:ascii="標楷體" w:eastAsia="標楷體" w:hAnsi="標楷體"/>
          <w:b/>
          <w:color w:val="C00000"/>
          <w:sz w:val="28"/>
          <w:szCs w:val="28"/>
        </w:rPr>
      </w:pPr>
      <w:r>
        <w:rPr>
          <w:rFonts w:ascii="標楷體" w:eastAsia="標楷體" w:hAnsi="標楷體"/>
          <w:b/>
          <w:color w:val="C00000"/>
          <w:sz w:val="28"/>
          <w:szCs w:val="28"/>
        </w:rPr>
        <w:br w:type="page"/>
      </w:r>
    </w:p>
    <w:p w:rsidR="00367D05" w:rsidRDefault="00367D05" w:rsidP="00367D05">
      <w:pPr>
        <w:widowControl/>
        <w:spacing w:line="240" w:lineRule="atLeast"/>
        <w:jc w:val="center"/>
        <w:rPr>
          <w:rFonts w:ascii="標楷體" w:eastAsia="標楷體" w:hAnsi="標楷體" w:hint="eastAsia"/>
          <w:b/>
          <w:color w:val="C00000"/>
          <w:kern w:val="0"/>
          <w:sz w:val="44"/>
          <w:szCs w:val="44"/>
        </w:rPr>
      </w:pPr>
      <w:r w:rsidRPr="00367D05">
        <w:rPr>
          <w:rFonts w:ascii="標楷體" w:eastAsia="標楷體" w:hAnsi="標楷體" w:hint="eastAsia"/>
          <w:b/>
          <w:color w:val="C00000"/>
          <w:spacing w:val="293"/>
          <w:kern w:val="0"/>
          <w:sz w:val="44"/>
          <w:szCs w:val="44"/>
          <w:fitText w:val="3520" w:id="179881217"/>
        </w:rPr>
        <w:lastRenderedPageBreak/>
        <w:t>【目錄</w:t>
      </w:r>
      <w:r w:rsidRPr="00367D05">
        <w:rPr>
          <w:rFonts w:ascii="標楷體" w:eastAsia="標楷體" w:hAnsi="標楷體" w:hint="eastAsia"/>
          <w:b/>
          <w:color w:val="C00000"/>
          <w:kern w:val="0"/>
          <w:sz w:val="44"/>
          <w:szCs w:val="44"/>
          <w:fitText w:val="3520" w:id="179881217"/>
        </w:rPr>
        <w:t>】</w:t>
      </w:r>
    </w:p>
    <w:p w:rsidR="00367D05" w:rsidRDefault="00367D05">
      <w:pPr>
        <w:pStyle w:val="11"/>
        <w:tabs>
          <w:tab w:val="right" w:leader="dot" w:pos="9060"/>
        </w:tabs>
        <w:rPr>
          <w:noProof/>
        </w:rPr>
      </w:pPr>
      <w:r>
        <w:rPr>
          <w:rFonts w:ascii="標楷體" w:eastAsia="標楷體" w:hAnsi="標楷體"/>
          <w:b/>
          <w:color w:val="C00000"/>
          <w:szCs w:val="24"/>
        </w:rPr>
        <w:fldChar w:fldCharType="begin"/>
      </w:r>
      <w:r>
        <w:rPr>
          <w:rFonts w:ascii="標楷體" w:eastAsia="標楷體" w:hAnsi="標楷體"/>
          <w:b/>
          <w:color w:val="C00000"/>
          <w:szCs w:val="24"/>
        </w:rPr>
        <w:instrText xml:space="preserve"> </w:instrText>
      </w:r>
      <w:r>
        <w:rPr>
          <w:rFonts w:ascii="標楷體" w:eastAsia="標楷體" w:hAnsi="標楷體" w:hint="eastAsia"/>
          <w:b/>
          <w:color w:val="C00000"/>
          <w:szCs w:val="24"/>
        </w:rPr>
        <w:instrText>TOC \o "1-3" \h \z \u</w:instrText>
      </w:r>
      <w:r>
        <w:rPr>
          <w:rFonts w:ascii="標楷體" w:eastAsia="標楷體" w:hAnsi="標楷體"/>
          <w:b/>
          <w:color w:val="C00000"/>
          <w:szCs w:val="24"/>
        </w:rPr>
        <w:instrText xml:space="preserve"> </w:instrText>
      </w:r>
      <w:r>
        <w:rPr>
          <w:rFonts w:ascii="標楷體" w:eastAsia="標楷體" w:hAnsi="標楷體"/>
          <w:b/>
          <w:color w:val="C00000"/>
          <w:szCs w:val="24"/>
        </w:rPr>
        <w:fldChar w:fldCharType="separate"/>
      </w:r>
      <w:hyperlink w:anchor="_Toc338724969" w:history="1">
        <w:r w:rsidRPr="008341B2">
          <w:rPr>
            <w:rStyle w:val="aa"/>
            <w:b/>
            <w:noProof/>
          </w:rPr>
          <w:drawing>
            <wp:inline distT="0" distB="0" distL="0" distR="0" wp14:anchorId="254E9F88" wp14:editId="544AF5C7">
              <wp:extent cx="333375" cy="323850"/>
              <wp:effectExtent l="19050" t="0" r="9525" b="0"/>
              <wp:docPr id="18" name="圖片 4" descr="%E8%8A%B1%E9%96%8B.gif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%E8%8A%B1%E9%96%8B.gif"/>
                      <pic:cNvPicPr/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33375" cy="32385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 w:rsidRPr="008341B2">
          <w:rPr>
            <w:rStyle w:val="aa"/>
            <w:rFonts w:hint="eastAsia"/>
            <w:noProof/>
          </w:rPr>
          <w:t>這一季的賞桐，您準備好了嗎？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_Toc338724969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367D05" w:rsidRDefault="00367D05">
      <w:pPr>
        <w:pStyle w:val="11"/>
        <w:tabs>
          <w:tab w:val="right" w:leader="dot" w:pos="9060"/>
        </w:tabs>
        <w:rPr>
          <w:noProof/>
        </w:rPr>
      </w:pPr>
      <w:hyperlink w:anchor="_Toc338724970" w:history="1">
        <w:r w:rsidRPr="008341B2">
          <w:rPr>
            <w:rStyle w:val="aa"/>
            <w:noProof/>
          </w:rPr>
          <w:drawing>
            <wp:inline distT="0" distB="0" distL="0" distR="0" wp14:anchorId="5AC3B72C" wp14:editId="2156F1B2">
              <wp:extent cx="333375" cy="323850"/>
              <wp:effectExtent l="19050" t="0" r="9525" b="0"/>
              <wp:docPr id="19" name="圖片 4" descr="%E8%8A%B1%E9%96%8B.gif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%E8%8A%B1%E9%96%8B.gif"/>
                      <pic:cNvPicPr/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33375" cy="32385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 w:rsidRPr="008341B2">
          <w:rPr>
            <w:rStyle w:val="aa"/>
            <w:rFonts w:hint="eastAsia"/>
            <w:noProof/>
          </w:rPr>
          <w:t>「五月雪」</w:t>
        </w:r>
        <w:r w:rsidRPr="008341B2">
          <w:rPr>
            <w:rStyle w:val="aa"/>
            <w:noProof/>
          </w:rPr>
          <w:t xml:space="preserve"> ---- </w:t>
        </w:r>
        <w:r w:rsidRPr="008341B2">
          <w:rPr>
            <w:rStyle w:val="aa"/>
            <w:rFonts w:hint="eastAsia"/>
            <w:noProof/>
          </w:rPr>
          <w:t>台灣最盛大美麗的花季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_Toc338724970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367D05" w:rsidRDefault="00367D05">
      <w:pPr>
        <w:pStyle w:val="11"/>
        <w:tabs>
          <w:tab w:val="right" w:leader="dot" w:pos="9060"/>
        </w:tabs>
        <w:rPr>
          <w:noProof/>
        </w:rPr>
      </w:pPr>
      <w:hyperlink w:anchor="_Toc338724971" w:history="1">
        <w:r w:rsidRPr="008341B2">
          <w:rPr>
            <w:rStyle w:val="aa"/>
            <w:noProof/>
          </w:rPr>
          <w:drawing>
            <wp:inline distT="0" distB="0" distL="0" distR="0" wp14:anchorId="1F8303EC" wp14:editId="003A2870">
              <wp:extent cx="333375" cy="323850"/>
              <wp:effectExtent l="19050" t="0" r="9525" b="0"/>
              <wp:docPr id="20" name="圖片 4" descr="%E8%8A%B1%E9%96%8B.gif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%E8%8A%B1%E9%96%8B.gif"/>
                      <pic:cNvPicPr/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33375" cy="32385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 w:rsidRPr="008341B2">
          <w:rPr>
            <w:rStyle w:val="aa"/>
            <w:rFonts w:hint="eastAsia"/>
            <w:noProof/>
          </w:rPr>
          <w:t>客家桐花祭</w:t>
        </w:r>
        <w:r w:rsidRPr="008341B2">
          <w:rPr>
            <w:rStyle w:val="aa"/>
            <w:noProof/>
          </w:rPr>
          <w:t xml:space="preserve"> </w:t>
        </w:r>
        <w:r w:rsidRPr="008341B2">
          <w:rPr>
            <w:rStyle w:val="aa"/>
            <w:rFonts w:hint="eastAsia"/>
            <w:noProof/>
          </w:rPr>
          <w:t>再展新風華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_Toc338724971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367D05" w:rsidRDefault="00367D05">
      <w:pPr>
        <w:pStyle w:val="11"/>
        <w:tabs>
          <w:tab w:val="right" w:leader="dot" w:pos="9060"/>
        </w:tabs>
        <w:rPr>
          <w:noProof/>
        </w:rPr>
      </w:pPr>
      <w:hyperlink w:anchor="_Toc338724972" w:history="1">
        <w:r w:rsidRPr="008341B2">
          <w:rPr>
            <w:rStyle w:val="aa"/>
            <w:noProof/>
          </w:rPr>
          <w:drawing>
            <wp:inline distT="0" distB="0" distL="0" distR="0" wp14:anchorId="522E10E6" wp14:editId="4C4B3AF2">
              <wp:extent cx="333375" cy="323850"/>
              <wp:effectExtent l="19050" t="0" r="9525" b="0"/>
              <wp:docPr id="23" name="圖片 4" descr="%E8%8A%B1%E9%96%8B.gif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%E8%8A%B1%E9%96%8B.gif"/>
                      <pic:cNvPicPr/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33375" cy="32385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 w:rsidRPr="008341B2">
          <w:rPr>
            <w:rStyle w:val="aa"/>
            <w:rFonts w:hint="eastAsia"/>
            <w:noProof/>
          </w:rPr>
          <w:t>桐花網站即時報、好康優惠滿手抱～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_Toc338724972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367D05" w:rsidRDefault="00367D05">
      <w:pPr>
        <w:pStyle w:val="11"/>
        <w:tabs>
          <w:tab w:val="right" w:leader="dot" w:pos="9060"/>
        </w:tabs>
        <w:rPr>
          <w:noProof/>
        </w:rPr>
      </w:pPr>
      <w:hyperlink w:anchor="_Toc338724973" w:history="1">
        <w:r w:rsidRPr="008341B2">
          <w:rPr>
            <w:rStyle w:val="aa"/>
            <w:noProof/>
          </w:rPr>
          <w:drawing>
            <wp:inline distT="0" distB="0" distL="0" distR="0" wp14:anchorId="7D2133A5" wp14:editId="7DC74A0F">
              <wp:extent cx="333375" cy="323850"/>
              <wp:effectExtent l="19050" t="0" r="9525" b="0"/>
              <wp:docPr id="26" name="圖片 4" descr="%E8%8A%B1%E9%96%8B.gif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%E8%8A%B1%E9%96%8B.gif"/>
                      <pic:cNvPicPr/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33375" cy="32385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 w:rsidRPr="008341B2">
          <w:rPr>
            <w:rStyle w:val="aa"/>
            <w:rFonts w:hint="eastAsia"/>
            <w:noProof/>
          </w:rPr>
          <w:t>文化扎根、遍地深耕</w:t>
        </w:r>
        <w:r w:rsidRPr="008341B2">
          <w:rPr>
            <w:rStyle w:val="aa"/>
            <w:noProof/>
          </w:rPr>
          <w:t xml:space="preserve"> </w:t>
        </w:r>
        <w:r w:rsidRPr="008341B2">
          <w:rPr>
            <w:rStyle w:val="aa"/>
            <w:rFonts w:hint="eastAsia"/>
            <w:noProof/>
          </w:rPr>
          <w:t>結合地方、多彩繽紛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_Toc338724973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367D05" w:rsidRDefault="00367D05">
      <w:pPr>
        <w:pStyle w:val="11"/>
        <w:tabs>
          <w:tab w:val="right" w:leader="dot" w:pos="9060"/>
        </w:tabs>
        <w:rPr>
          <w:noProof/>
        </w:rPr>
      </w:pPr>
      <w:hyperlink w:anchor="_Toc338724974" w:history="1">
        <w:r w:rsidRPr="008341B2">
          <w:rPr>
            <w:rStyle w:val="aa"/>
            <w:noProof/>
          </w:rPr>
          <w:drawing>
            <wp:inline distT="0" distB="0" distL="0" distR="0" wp14:anchorId="61710ADF" wp14:editId="48BAFCBB">
              <wp:extent cx="333375" cy="323850"/>
              <wp:effectExtent l="19050" t="0" r="9525" b="0"/>
              <wp:docPr id="27" name="圖片 4" descr="%E8%8A%B1%E9%96%8B.gif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%E8%8A%B1%E9%96%8B.gif"/>
                      <pic:cNvPicPr/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33375" cy="32385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 w:rsidRPr="008341B2">
          <w:rPr>
            <w:rStyle w:val="aa"/>
            <w:rFonts w:hint="eastAsia"/>
            <w:noProof/>
          </w:rPr>
          <w:t>文創升級、異業結盟</w:t>
        </w:r>
        <w:r w:rsidRPr="008341B2">
          <w:rPr>
            <w:rStyle w:val="aa"/>
            <w:noProof/>
          </w:rPr>
          <w:t xml:space="preserve"> </w:t>
        </w:r>
        <w:r w:rsidRPr="008341B2">
          <w:rPr>
            <w:rStyle w:val="aa"/>
            <w:rFonts w:hint="eastAsia"/>
            <w:noProof/>
          </w:rPr>
          <w:t>強化行銷、邁向國際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_Toc338724974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367D05" w:rsidRDefault="00367D05">
      <w:pPr>
        <w:pStyle w:val="11"/>
        <w:tabs>
          <w:tab w:val="right" w:leader="dot" w:pos="9060"/>
        </w:tabs>
        <w:rPr>
          <w:noProof/>
        </w:rPr>
      </w:pPr>
      <w:hyperlink w:anchor="_Toc338724975" w:history="1">
        <w:r w:rsidRPr="008341B2">
          <w:rPr>
            <w:rStyle w:val="aa"/>
            <w:noProof/>
          </w:rPr>
          <w:drawing>
            <wp:inline distT="0" distB="0" distL="0" distR="0" wp14:anchorId="487E651B" wp14:editId="33F9881D">
              <wp:extent cx="333375" cy="323850"/>
              <wp:effectExtent l="19050" t="0" r="9525" b="0"/>
              <wp:docPr id="29" name="圖片 4" descr="%E8%8A%B1%E9%96%8B.gif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%E8%8A%B1%E9%96%8B.gif"/>
                      <pic:cNvPicPr/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33375" cy="32385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 w:rsidRPr="008341B2">
          <w:rPr>
            <w:rStyle w:val="aa"/>
            <w:rFonts w:hint="eastAsia"/>
            <w:noProof/>
          </w:rPr>
          <w:t>桐花好康大放送</w:t>
        </w:r>
        <w:r w:rsidRPr="008341B2">
          <w:rPr>
            <w:rStyle w:val="aa"/>
            <w:noProof/>
          </w:rPr>
          <w:t xml:space="preserve"> </w:t>
        </w:r>
        <w:r w:rsidRPr="008341B2">
          <w:rPr>
            <w:rStyle w:val="aa"/>
            <w:rFonts w:hint="eastAsia"/>
            <w:noProof/>
          </w:rPr>
          <w:t>最美的花季</w:t>
        </w:r>
        <w:r w:rsidRPr="008341B2">
          <w:rPr>
            <w:rStyle w:val="aa"/>
            <w:noProof/>
          </w:rPr>
          <w:t xml:space="preserve"> </w:t>
        </w:r>
        <w:r w:rsidRPr="008341B2">
          <w:rPr>
            <w:rStyle w:val="aa"/>
            <w:rFonts w:hint="eastAsia"/>
            <w:noProof/>
          </w:rPr>
          <w:t>活力的台灣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_Toc338724975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367D05" w:rsidRDefault="00367D05">
      <w:pPr>
        <w:pStyle w:val="11"/>
        <w:tabs>
          <w:tab w:val="right" w:leader="dot" w:pos="9060"/>
        </w:tabs>
        <w:rPr>
          <w:noProof/>
        </w:rPr>
      </w:pPr>
      <w:hyperlink w:anchor="_Toc338724976" w:history="1">
        <w:r w:rsidRPr="008341B2">
          <w:rPr>
            <w:rStyle w:val="aa"/>
            <w:noProof/>
          </w:rPr>
          <w:drawing>
            <wp:inline distT="0" distB="0" distL="0" distR="0" wp14:anchorId="06E78912" wp14:editId="7B82246B">
              <wp:extent cx="333375" cy="323850"/>
              <wp:effectExtent l="19050" t="0" r="9525" b="0"/>
              <wp:docPr id="30" name="圖片 4" descr="%E8%8A%B1%E9%96%8B.gif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%E8%8A%B1%E9%96%8B.gif"/>
                      <pic:cNvPicPr/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33375" cy="32385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 w:rsidRPr="008341B2">
          <w:rPr>
            <w:rStyle w:val="aa"/>
            <w:rFonts w:hint="eastAsia"/>
            <w:noProof/>
          </w:rPr>
          <w:t>客家小百科：關於油桐花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_Toc338724976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367D05" w:rsidRDefault="00367D05">
      <w:pPr>
        <w:pStyle w:val="21"/>
        <w:tabs>
          <w:tab w:val="right" w:leader="dot" w:pos="9060"/>
        </w:tabs>
        <w:rPr>
          <w:noProof/>
        </w:rPr>
      </w:pPr>
      <w:hyperlink w:anchor="_Toc338724977" w:history="1">
        <w:r w:rsidRPr="008341B2">
          <w:rPr>
            <w:rStyle w:val="aa"/>
            <w:noProof/>
          </w:rPr>
          <w:drawing>
            <wp:inline distT="0" distB="0" distL="0" distR="0" wp14:anchorId="4ABC1581" wp14:editId="2C91E0CA">
              <wp:extent cx="180572" cy="175413"/>
              <wp:effectExtent l="19050" t="0" r="0" b="0"/>
              <wp:docPr id="31" name="圖片 4" descr="%E8%8A%B1%E9%96%8B.gif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%E8%8A%B1%E9%96%8B.gif"/>
                      <pic:cNvPicPr/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79420" cy="17429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 w:rsidRPr="008341B2">
          <w:rPr>
            <w:rStyle w:val="aa"/>
            <w:rFonts w:hint="eastAsia"/>
            <w:noProof/>
          </w:rPr>
          <w:t>經濟作物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_Toc338724977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367D05" w:rsidRDefault="00367D05">
      <w:pPr>
        <w:pStyle w:val="21"/>
        <w:tabs>
          <w:tab w:val="right" w:leader="dot" w:pos="9060"/>
        </w:tabs>
        <w:rPr>
          <w:noProof/>
        </w:rPr>
      </w:pPr>
      <w:hyperlink w:anchor="_Toc338724978" w:history="1">
        <w:r w:rsidRPr="008341B2">
          <w:rPr>
            <w:rStyle w:val="aa"/>
            <w:noProof/>
          </w:rPr>
          <w:drawing>
            <wp:inline distT="0" distB="0" distL="0" distR="0" wp14:anchorId="73696093" wp14:editId="2CAAD446">
              <wp:extent cx="180572" cy="175413"/>
              <wp:effectExtent l="19050" t="0" r="0" b="0"/>
              <wp:docPr id="32" name="圖片 4" descr="%E8%8A%B1%E9%96%8B.gif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%E8%8A%B1%E9%96%8B.gif"/>
                      <pic:cNvPicPr/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79420" cy="17429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 w:rsidRPr="008341B2">
          <w:rPr>
            <w:rStyle w:val="aa"/>
            <w:rFonts w:hint="eastAsia"/>
            <w:noProof/>
          </w:rPr>
          <w:t>三年桐與千年桐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_Toc338724978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367D05" w:rsidRDefault="00367D05">
      <w:pPr>
        <w:pStyle w:val="21"/>
        <w:tabs>
          <w:tab w:val="right" w:leader="dot" w:pos="9060"/>
        </w:tabs>
        <w:rPr>
          <w:noProof/>
        </w:rPr>
      </w:pPr>
      <w:hyperlink w:anchor="_Toc338724979" w:history="1">
        <w:r w:rsidRPr="008341B2">
          <w:rPr>
            <w:rStyle w:val="aa"/>
            <w:noProof/>
          </w:rPr>
          <w:drawing>
            <wp:inline distT="0" distB="0" distL="0" distR="0" wp14:anchorId="309E586C" wp14:editId="45B2FCA7">
              <wp:extent cx="180572" cy="175413"/>
              <wp:effectExtent l="19050" t="0" r="0" b="0"/>
              <wp:docPr id="33" name="圖片 4" descr="%E8%8A%B1%E9%96%8B.gif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%E8%8A%B1%E9%96%8B.gif"/>
                      <pic:cNvPicPr/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79420" cy="17429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 w:rsidRPr="008341B2">
          <w:rPr>
            <w:rStyle w:val="aa"/>
            <w:rFonts w:hint="eastAsia"/>
            <w:noProof/>
          </w:rPr>
          <w:t>油桐花小百科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_Toc338724979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367D05" w:rsidRPr="00367D05" w:rsidRDefault="00367D05" w:rsidP="00367D05">
      <w:pPr>
        <w:widowControl/>
        <w:spacing w:line="240" w:lineRule="atLeast"/>
        <w:jc w:val="center"/>
        <w:rPr>
          <w:rFonts w:ascii="標楷體" w:eastAsia="標楷體" w:hAnsi="標楷體" w:hint="eastAsia"/>
          <w:b/>
          <w:color w:val="C00000"/>
          <w:szCs w:val="24"/>
        </w:rPr>
      </w:pPr>
      <w:r>
        <w:rPr>
          <w:rFonts w:ascii="標楷體" w:eastAsia="標楷體" w:hAnsi="標楷體"/>
          <w:b/>
          <w:color w:val="C00000"/>
          <w:szCs w:val="24"/>
        </w:rPr>
        <w:fldChar w:fldCharType="end"/>
      </w:r>
    </w:p>
    <w:p w:rsidR="00CB2E89" w:rsidRDefault="00CB2E89" w:rsidP="00BB64A4">
      <w:pPr>
        <w:widowControl/>
        <w:spacing w:line="240" w:lineRule="atLeast"/>
        <w:rPr>
          <w:rFonts w:ascii="標楷體" w:eastAsia="標楷體" w:hAnsi="標楷體" w:cs="新細明體"/>
          <w:bCs/>
          <w:color w:val="C00000"/>
          <w:kern w:val="0"/>
          <w:sz w:val="28"/>
          <w:szCs w:val="28"/>
        </w:rPr>
      </w:pPr>
      <w:r>
        <w:rPr>
          <w:rFonts w:ascii="標楷體" w:eastAsia="標楷體" w:hAnsi="標楷體"/>
          <w:b/>
          <w:color w:val="C00000"/>
          <w:sz w:val="28"/>
          <w:szCs w:val="28"/>
        </w:rPr>
        <w:br w:type="page"/>
      </w:r>
    </w:p>
    <w:p w:rsidR="003078A0" w:rsidRDefault="003078A0" w:rsidP="000A754A">
      <w:pPr>
        <w:pStyle w:val="1"/>
        <w:spacing w:before="120" w:after="120"/>
        <w:sectPr w:rsidR="003078A0" w:rsidSect="00367D05">
          <w:headerReference w:type="even" r:id="rId16"/>
          <w:headerReference w:type="default" r:id="rId17"/>
          <w:footerReference w:type="default" r:id="rId18"/>
          <w:headerReference w:type="first" r:id="rId19"/>
          <w:pgSz w:w="11906" w:h="16838" w:code="9"/>
          <w:pgMar w:top="1701" w:right="1418" w:bottom="1701" w:left="1418" w:header="567" w:footer="567" w:gutter="0"/>
          <w:pgNumType w:start="0"/>
          <w:cols w:space="425"/>
          <w:titlePg/>
          <w:docGrid w:linePitch="360"/>
        </w:sectPr>
      </w:pPr>
    </w:p>
    <w:p w:rsidR="00CB2E89" w:rsidRPr="00775A7A" w:rsidRDefault="00CB2E89" w:rsidP="000A754A">
      <w:pPr>
        <w:pStyle w:val="1"/>
        <w:spacing w:before="120" w:after="120"/>
      </w:pPr>
      <w:bookmarkStart w:id="0" w:name="_Toc338724969"/>
      <w:r w:rsidRPr="00775A7A">
        <w:rPr>
          <w:noProof/>
        </w:rPr>
        <w:lastRenderedPageBreak/>
        <w:drawing>
          <wp:inline distT="0" distB="0" distL="0" distR="0" wp14:anchorId="5555C0E1" wp14:editId="55D56CC6">
            <wp:extent cx="333375" cy="323850"/>
            <wp:effectExtent l="19050" t="0" r="9525" b="0"/>
            <wp:docPr id="28" name="圖片 4" descr="%E8%8A%B1%E9%96%8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%E8%8A%B1%E9%96%8B.gif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75A7A">
        <w:t>這一季的賞桐，您準備好了嗎？</w:t>
      </w:r>
      <w:bookmarkEnd w:id="0"/>
    </w:p>
    <w:p w:rsidR="00CB2E89" w:rsidRPr="000610BF" w:rsidRDefault="00CB2E89" w:rsidP="00C2405C">
      <w:pPr>
        <w:widowControl/>
        <w:adjustRightInd w:val="0"/>
        <w:snapToGrid w:val="0"/>
        <w:spacing w:beforeLines="50" w:before="120" w:afterLines="30" w:after="72" w:line="340" w:lineRule="atLeast"/>
        <w:ind w:leftChars="200" w:left="480" w:rightChars="200" w:right="480" w:firstLineChars="200" w:firstLine="400"/>
        <w:jc w:val="both"/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</w:pPr>
      <w:r w:rsidRPr="000610BF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春雷乍響，大地回暖，每年四月間，當第一朵桐花綻放伊始，即宣告「客家桐花祭」</w:t>
      </w:r>
      <w:r w:rsidRPr="009054BA">
        <w:rPr>
          <w:rFonts w:ascii="新細明體" w:eastAsia="新細明體" w:hAnsi="新細明體" w:cs="新細明體"/>
          <w:color w:val="00B050"/>
          <w:kern w:val="0"/>
          <w:sz w:val="20"/>
          <w:szCs w:val="20"/>
        </w:rPr>
        <w:t>【註】客家桐花祭活動緣起2002年，於苗栗縣公館鄉北河一處桐花林蔭下之百年伯公石龕設壇，本會以客家族群過去在山林間賴以維生的香茅油、樟腦、木炭、蕃薯、玉米、生薑、茶..等向土地、山神、天神祝禱祭告，一方面是對山林大地的感激與崇敬，一方面也提醒依偎山林而居的客家子弟再造鄉土與人文的榮景，因此每年桐花祭的舉行，除了邀請大眾賞花、遊客庄之外，另於開幕活動期間以簡單祭儀精誠致意，以蘊涵客家文化傳統、肅穆、潔淨、虔誠、祈福的精神，故以「祭」字為用，而策劃了「客家桐花祭」這個活動。</w:t>
      </w:r>
      <w:r w:rsidRPr="000610BF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 xml:space="preserve">的來臨。於是，各地客庄全家悠遊、旅客穿梭如織的畫面常映眼簾，體驗結合文化、旅遊、生態、產業之賞桐活動，儼然成為國人每年共赴的美麗饗宴。 </w:t>
      </w:r>
    </w:p>
    <w:p w:rsidR="00CB2E89" w:rsidRPr="007D393B" w:rsidRDefault="00CB2E89" w:rsidP="007D393B">
      <w:pPr>
        <w:widowControl/>
        <w:adjustRightInd w:val="0"/>
        <w:snapToGrid w:val="0"/>
        <w:spacing w:beforeLines="50" w:before="120" w:afterLines="30" w:after="72" w:line="340" w:lineRule="atLeast"/>
        <w:ind w:leftChars="200" w:left="480" w:rightChars="200" w:right="480" w:firstLineChars="200" w:firstLine="440"/>
        <w:jc w:val="both"/>
        <w:rPr>
          <w:rFonts w:ascii="微軟正黑體" w:hAnsi="微軟正黑體" w:cs="新細明體"/>
          <w:color w:val="3D3D3D"/>
          <w:kern w:val="0"/>
          <w:sz w:val="22"/>
        </w:rPr>
      </w:pPr>
      <w:r w:rsidRPr="007D393B">
        <w:rPr>
          <w:rFonts w:ascii="微軟正黑體" w:hAnsi="微軟正黑體" w:cs="新細明體"/>
          <w:color w:val="3D3D3D"/>
          <w:kern w:val="0"/>
          <w:sz w:val="22"/>
        </w:rPr>
        <w:t>行政院客家委員會於 2002 年首次辦理客家桐花祭活動，至今已邁入第 6 年，「</w:t>
      </w:r>
      <w:r w:rsidR="003A5D21" w:rsidRPr="007D393B">
        <w:rPr>
          <w:rFonts w:ascii="微軟正黑體" w:hAnsi="微軟正黑體" w:cs="新細明體"/>
          <w:color w:val="3D3D3D"/>
          <w:kern w:val="0"/>
          <w:sz w:val="22"/>
        </w:rPr>
        <w:t>2011</w:t>
      </w:r>
      <w:r w:rsidRPr="007D393B">
        <w:rPr>
          <w:rFonts w:ascii="微軟正黑體" w:hAnsi="微軟正黑體" w:cs="新細明體"/>
          <w:color w:val="3D3D3D"/>
          <w:kern w:val="0"/>
          <w:sz w:val="22"/>
        </w:rPr>
        <w:t xml:space="preserve">客家桐花祭」， 由「中央籌劃、企業加盟、地方執行、社區營造」之合作模式，透過深化活動內容，搭配桐花商品開發輔導、桐花國際觀光路線開發等，希望結合更多的創意與資源，讓「客家桐花祭」馳名國際， 實現「深耕文化、振興產業、帶動觀光、活化客庄」的活動理念。 </w:t>
      </w:r>
    </w:p>
    <w:p w:rsidR="00CB2E89" w:rsidRPr="007D393B" w:rsidRDefault="00CB2E89" w:rsidP="007D393B">
      <w:pPr>
        <w:widowControl/>
        <w:adjustRightInd w:val="0"/>
        <w:snapToGrid w:val="0"/>
        <w:spacing w:beforeLines="50" w:before="120" w:afterLines="30" w:after="72" w:line="340" w:lineRule="atLeast"/>
        <w:ind w:leftChars="200" w:left="480" w:rightChars="200" w:right="480" w:firstLineChars="200" w:firstLine="440"/>
        <w:jc w:val="both"/>
        <w:rPr>
          <w:rFonts w:ascii="微軟正黑體" w:hAnsi="微軟正黑體" w:cs="新細明體"/>
          <w:color w:val="3D3D3D"/>
          <w:kern w:val="0"/>
          <w:sz w:val="22"/>
        </w:rPr>
      </w:pPr>
      <w:r w:rsidRPr="007D393B">
        <w:rPr>
          <w:rFonts w:ascii="微軟正黑體" w:hAnsi="微軟正黑體" w:cs="新細明體"/>
          <w:color w:val="3D3D3D"/>
          <w:kern w:val="0"/>
          <w:sz w:val="22"/>
        </w:rPr>
        <w:t xml:space="preserve">今年，為加強桐花意象與在地客庄文化之結合，特別凸顯地方特色，由台北、桃園、新竹、苗栗、台中、彰化及南投等 7 縣，引領 35 鄉鎮、 66 社團，共同辦理超過 600 場以上的藝文活動；另為提升台灣客家特色產業之發展，本會結合地方傳統產業 71 家 236 件商品，及異業結盟業者 17 家 137 件商品，合計 88 家開發 373 件桐花商品， 於 50 個行銷點展售；並與 34 家知名客家美食餐廳合作，推出客家美食等各式好康活動，只要憑本手冊即可享優惠，優惠總值超過 5,000 元。從客家生活工藝到客家美食，在桐花祭的帶領下，整體呈現客庄的文化活力。 </w:t>
      </w:r>
    </w:p>
    <w:p w:rsidR="00CB2E89" w:rsidRPr="007D393B" w:rsidRDefault="00CB2E89" w:rsidP="007D393B">
      <w:pPr>
        <w:widowControl/>
        <w:adjustRightInd w:val="0"/>
        <w:snapToGrid w:val="0"/>
        <w:spacing w:beforeLines="50" w:before="120" w:afterLines="30" w:after="72" w:line="340" w:lineRule="atLeast"/>
        <w:ind w:leftChars="200" w:left="480" w:rightChars="200" w:right="480" w:firstLineChars="200" w:firstLine="440"/>
        <w:jc w:val="both"/>
        <w:rPr>
          <w:rFonts w:ascii="微軟正黑體" w:hAnsi="微軟正黑體" w:cs="新細明體"/>
          <w:color w:val="3D3D3D"/>
          <w:kern w:val="0"/>
          <w:sz w:val="22"/>
        </w:rPr>
      </w:pPr>
      <w:r w:rsidRPr="007D393B">
        <w:rPr>
          <w:rFonts w:ascii="微軟正黑體" w:hAnsi="微軟正黑體" w:cs="新細明體"/>
          <w:color w:val="3D3D3D"/>
          <w:kern w:val="0"/>
          <w:sz w:val="22"/>
        </w:rPr>
        <w:t xml:space="preserve">各地客庄皆已就緒，將以客家人最熱誠而好客的心迎接您的造訪，而您呢，這一季的賞桐，您準備好了嗎？ </w:t>
      </w:r>
    </w:p>
    <w:p w:rsidR="00CB2E89" w:rsidRPr="00775A7A" w:rsidRDefault="00CB2E89" w:rsidP="000A754A">
      <w:pPr>
        <w:pStyle w:val="1"/>
        <w:spacing w:before="120" w:after="120"/>
        <w:rPr>
          <w:noProof/>
        </w:rPr>
      </w:pPr>
      <w:bookmarkStart w:id="1" w:name="_Toc338724970"/>
      <w:r w:rsidRPr="00775A7A">
        <w:rPr>
          <w:noProof/>
        </w:rPr>
        <w:lastRenderedPageBreak/>
        <w:drawing>
          <wp:inline distT="0" distB="0" distL="0" distR="0" wp14:anchorId="254F8ECD" wp14:editId="78260521">
            <wp:extent cx="333375" cy="323850"/>
            <wp:effectExtent l="19050" t="0" r="9525" b="0"/>
            <wp:docPr id="10" name="圖片 4" descr="%E8%8A%B1%E9%96%8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%E8%8A%B1%E9%96%8B.gif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2" w:name="_Toc166379969"/>
      <w:r w:rsidRPr="00775A7A">
        <w:rPr>
          <w:noProof/>
        </w:rPr>
        <w:t>「五月雪」</w:t>
      </w:r>
      <w:r w:rsidRPr="00775A7A">
        <w:rPr>
          <w:noProof/>
        </w:rPr>
        <w:t xml:space="preserve"> ---- </w:t>
      </w:r>
      <w:r w:rsidRPr="00775A7A">
        <w:rPr>
          <w:noProof/>
        </w:rPr>
        <w:t>台灣最盛大美麗的花季</w:t>
      </w:r>
      <w:bookmarkEnd w:id="1"/>
      <w:bookmarkEnd w:id="2"/>
    </w:p>
    <w:p w:rsidR="00CB2E89" w:rsidRPr="007D393B" w:rsidRDefault="003A5D21" w:rsidP="007D393B">
      <w:pPr>
        <w:widowControl/>
        <w:adjustRightInd w:val="0"/>
        <w:snapToGrid w:val="0"/>
        <w:spacing w:beforeLines="50" w:before="120" w:afterLines="30" w:after="72" w:line="340" w:lineRule="atLeast"/>
        <w:ind w:leftChars="200" w:left="480" w:rightChars="200" w:right="480" w:firstLineChars="200" w:firstLine="440"/>
        <w:jc w:val="both"/>
        <w:rPr>
          <w:rFonts w:ascii="微軟正黑體" w:hAnsi="微軟正黑體" w:cs="新細明體"/>
          <w:color w:val="3D3D3D"/>
          <w:kern w:val="0"/>
          <w:sz w:val="22"/>
        </w:rPr>
      </w:pPr>
      <w:r w:rsidRPr="007D393B">
        <w:rPr>
          <w:rFonts w:ascii="微軟正黑體" w:hAnsi="微軟正黑體" w:cs="新細明體"/>
          <w:color w:val="3D3D3D"/>
          <w:kern w:val="0"/>
          <w:sz w:val="22"/>
        </w:rPr>
        <w:t>2011</w:t>
      </w:r>
      <w:r w:rsidR="00CB2E89" w:rsidRPr="007D393B">
        <w:rPr>
          <w:rFonts w:ascii="微軟正黑體" w:hAnsi="微軟正黑體" w:cs="新細明體"/>
          <w:color w:val="3D3D3D"/>
          <w:kern w:val="0"/>
          <w:sz w:val="22"/>
        </w:rPr>
        <w:t xml:space="preserve"> 年，陽春飄雪的客家桐花，又將在 4 到 5 月熱鬧登場，凝造人與天地間最聖潔美好的相逢。油桐花在北台灣沿台三線分佈，純白的桐花，是北台灣客家庄的守護神，早期客家人撿油桐子貼補家用，將桐油、桐木作為紙傘塗料和用具材料，是客家的一級產業。行政院客家委員會從 2002 年首次舉辦客家桐花祭，幾年來在「 深耕文化、振興產業、帶動觀光、活化客庄」上，創造了卓越成績。</w:t>
      </w:r>
    </w:p>
    <w:p w:rsidR="00CB2E89" w:rsidRPr="007D393B" w:rsidRDefault="003A5D21" w:rsidP="007D393B">
      <w:pPr>
        <w:widowControl/>
        <w:adjustRightInd w:val="0"/>
        <w:snapToGrid w:val="0"/>
        <w:spacing w:beforeLines="50" w:before="120" w:afterLines="30" w:after="72" w:line="340" w:lineRule="atLeast"/>
        <w:ind w:leftChars="200" w:left="480" w:rightChars="200" w:right="480" w:firstLineChars="200" w:firstLine="440"/>
        <w:jc w:val="both"/>
        <w:rPr>
          <w:rFonts w:ascii="微軟正黑體" w:hAnsi="微軟正黑體" w:cs="新細明體"/>
          <w:color w:val="3D3D3D"/>
          <w:kern w:val="0"/>
          <w:sz w:val="22"/>
        </w:rPr>
      </w:pPr>
      <w:r w:rsidRPr="007D393B">
        <w:rPr>
          <w:rFonts w:ascii="微軟正黑體" w:hAnsi="微軟正黑體" w:cs="新細明體"/>
          <w:color w:val="3D3D3D"/>
          <w:kern w:val="0"/>
          <w:sz w:val="22"/>
        </w:rPr>
        <w:t>2011</w:t>
      </w:r>
      <w:r w:rsidR="00CB2E89" w:rsidRPr="007D393B">
        <w:rPr>
          <w:rFonts w:ascii="微軟正黑體" w:hAnsi="微軟正黑體" w:cs="新細明體"/>
          <w:color w:val="3D3D3D"/>
          <w:kern w:val="0"/>
          <w:sz w:val="22"/>
        </w:rPr>
        <w:t xml:space="preserve"> 年的桐花祭更勝以往，結合了北、桃、竹、苗、中、彰、投 7 個縣市、 35 個鄉鎮、 66 個團體，舉辦超過 600 場藝文活動。為了親近自然，我們規劃了 50 條賞桐步道；為了活化產業，我們結合 37 個「桐花好康」餐廳推出客家美食；並推出 59 個桐花意念商品販售點，銷售 88 家廠商、超過 373 項的桐花意念商品，讓遊客賞桐花、品味客家文化的同時，也能將桐花的感動帶回家！</w:t>
      </w:r>
    </w:p>
    <w:p w:rsidR="00CB2E89" w:rsidRPr="007D393B" w:rsidRDefault="00CB2E89" w:rsidP="007D393B">
      <w:pPr>
        <w:widowControl/>
        <w:adjustRightInd w:val="0"/>
        <w:snapToGrid w:val="0"/>
        <w:spacing w:beforeLines="50" w:before="120" w:afterLines="30" w:after="72" w:line="340" w:lineRule="atLeast"/>
        <w:ind w:leftChars="200" w:left="480" w:rightChars="200" w:right="480" w:firstLineChars="200" w:firstLine="440"/>
        <w:jc w:val="both"/>
        <w:rPr>
          <w:rFonts w:ascii="微軟正黑體" w:hAnsi="微軟正黑體" w:cs="新細明體"/>
          <w:color w:val="3D3D3D"/>
          <w:kern w:val="0"/>
          <w:sz w:val="22"/>
        </w:rPr>
      </w:pPr>
      <w:r w:rsidRPr="007D393B">
        <w:rPr>
          <w:rFonts w:ascii="微軟正黑體" w:hAnsi="微軟正黑體" w:cs="新細明體"/>
          <w:color w:val="3D3D3D"/>
          <w:kern w:val="0"/>
          <w:sz w:val="22"/>
        </w:rPr>
        <w:t xml:space="preserve">去年大暢銷的桐花商品，今年何處買？ </w:t>
      </w:r>
      <w:r w:rsidR="003A5D21" w:rsidRPr="007D393B">
        <w:rPr>
          <w:rFonts w:ascii="微軟正黑體" w:hAnsi="微軟正黑體" w:cs="新細明體"/>
          <w:color w:val="3D3D3D"/>
          <w:kern w:val="0"/>
          <w:sz w:val="22"/>
        </w:rPr>
        <w:t>2011</w:t>
      </w:r>
      <w:r w:rsidRPr="007D393B">
        <w:rPr>
          <w:rFonts w:ascii="微軟正黑體" w:hAnsi="微軟正黑體" w:cs="新細明體"/>
          <w:color w:val="3D3D3D"/>
          <w:kern w:val="0"/>
          <w:sz w:val="22"/>
        </w:rPr>
        <w:t xml:space="preserve"> 年 3/31 ～ 5/31 ，「桐花商品旗艦店」（台灣手工業推廣中心，台北市徐州路 1 號）將展出多樣繽紛的意念商品， 3/31 上午 10 ： 30 ，更有福袋大放送 32 吋液晶電視、好獎拿不完等活動！而 4/12 ～ 15 ，到台北新光三越信義店 A9 館 9 樓，桐花商品也將在這個百貨激戰區一展風華！</w:t>
      </w:r>
    </w:p>
    <w:p w:rsidR="00CB2E89" w:rsidRPr="007D393B" w:rsidRDefault="00CB2E89" w:rsidP="007D393B">
      <w:pPr>
        <w:widowControl/>
        <w:adjustRightInd w:val="0"/>
        <w:snapToGrid w:val="0"/>
        <w:spacing w:beforeLines="50" w:before="120" w:afterLines="30" w:after="72" w:line="340" w:lineRule="atLeast"/>
        <w:ind w:leftChars="200" w:left="480" w:rightChars="200" w:right="480" w:firstLineChars="200" w:firstLine="440"/>
        <w:jc w:val="both"/>
        <w:rPr>
          <w:rFonts w:ascii="微軟正黑體" w:hAnsi="微軟正黑體" w:cs="新細明體"/>
          <w:color w:val="3D3D3D"/>
          <w:kern w:val="0"/>
          <w:sz w:val="22"/>
        </w:rPr>
      </w:pPr>
      <w:r w:rsidRPr="007D393B">
        <w:rPr>
          <w:rFonts w:ascii="微軟正黑體" w:hAnsi="微軟正黑體" w:cs="新細明體"/>
          <w:color w:val="3D3D3D"/>
          <w:kern w:val="0"/>
          <w:sz w:val="22"/>
        </w:rPr>
        <w:t>為了方便民眾賞桐遊春，客委會特別編製 12 萬本桐花祭導覽手冊， 從 4/10 起， 免費提供民眾到全國的「全家便利商店」索取。桐花手冊厚達 84 頁，全本放送大利多，優惠總價就將近 5 千元！今年各縣市也為了整合在地社團、行銷深度旅遊，凸顯地方多元特色，首次分別發行了「桐花護照」，也是出遊的優秀參考資料。</w:t>
      </w:r>
    </w:p>
    <w:p w:rsidR="00CB2E89" w:rsidRPr="007D393B" w:rsidRDefault="00CB2E89" w:rsidP="007D393B">
      <w:pPr>
        <w:widowControl/>
        <w:adjustRightInd w:val="0"/>
        <w:snapToGrid w:val="0"/>
        <w:spacing w:beforeLines="50" w:before="120" w:afterLines="30" w:after="72" w:line="340" w:lineRule="atLeast"/>
        <w:ind w:leftChars="200" w:left="480" w:rightChars="200" w:right="480" w:firstLineChars="200" w:firstLine="440"/>
        <w:jc w:val="both"/>
        <w:rPr>
          <w:rFonts w:ascii="微軟正黑體" w:hAnsi="微軟正黑體" w:cs="新細明體"/>
          <w:color w:val="3D3D3D"/>
          <w:kern w:val="0"/>
          <w:sz w:val="22"/>
        </w:rPr>
      </w:pPr>
      <w:r w:rsidRPr="007D393B">
        <w:rPr>
          <w:rFonts w:ascii="微軟正黑體" w:hAnsi="微軟正黑體" w:cs="新細明體"/>
          <w:color w:val="3D3D3D"/>
          <w:kern w:val="0"/>
          <w:sz w:val="22"/>
        </w:rPr>
        <w:t xml:space="preserve">今年的桐花祭，我們推出了多項好康活動，供民眾參與拿大獎： </w:t>
      </w:r>
    </w:p>
    <w:p w:rsidR="00CB2E89" w:rsidRPr="007D393B" w:rsidRDefault="00CB2E89" w:rsidP="00CB2E89">
      <w:pPr>
        <w:pStyle w:val="a3"/>
        <w:widowControl/>
        <w:numPr>
          <w:ilvl w:val="0"/>
          <w:numId w:val="1"/>
        </w:numPr>
        <w:adjustRightInd w:val="0"/>
        <w:snapToGrid w:val="0"/>
        <w:spacing w:beforeLines="30" w:before="72" w:afterLines="30" w:after="72" w:line="300" w:lineRule="atLeast"/>
        <w:ind w:leftChars="0" w:rightChars="200" w:right="480"/>
        <w:jc w:val="both"/>
        <w:rPr>
          <w:rFonts w:ascii="微軟正黑體" w:hAnsi="微軟正黑體" w:cs="新細明體"/>
          <w:color w:val="0070C0"/>
          <w:kern w:val="0"/>
          <w:sz w:val="22"/>
        </w:rPr>
      </w:pPr>
      <w:r w:rsidRPr="007D393B">
        <w:rPr>
          <w:rFonts w:ascii="微軟正黑體" w:hAnsi="微軟正黑體" w:cs="新細明體"/>
          <w:color w:val="0070C0"/>
          <w:kern w:val="0"/>
          <w:sz w:val="22"/>
        </w:rPr>
        <w:t xml:space="preserve">只要參加 【許下桐花希望花瓣】抽獎活動， 拍攝客家桐花祭景點上傳至客委會網站，就有機會得到精美桐花商品。 </w:t>
      </w:r>
    </w:p>
    <w:p w:rsidR="00CB2E89" w:rsidRPr="007D393B" w:rsidRDefault="00CB2E89" w:rsidP="00CB2E89">
      <w:pPr>
        <w:pStyle w:val="a3"/>
        <w:widowControl/>
        <w:numPr>
          <w:ilvl w:val="0"/>
          <w:numId w:val="1"/>
        </w:numPr>
        <w:adjustRightInd w:val="0"/>
        <w:snapToGrid w:val="0"/>
        <w:spacing w:beforeLines="30" w:before="72" w:afterLines="30" w:after="72" w:line="300" w:lineRule="atLeast"/>
        <w:ind w:leftChars="0" w:rightChars="200" w:right="480"/>
        <w:jc w:val="both"/>
        <w:rPr>
          <w:rFonts w:ascii="微軟正黑體" w:hAnsi="微軟正黑體" w:cs="新細明體"/>
          <w:color w:val="0070C0"/>
          <w:kern w:val="0"/>
          <w:sz w:val="22"/>
        </w:rPr>
      </w:pPr>
      <w:r w:rsidRPr="007D393B">
        <w:rPr>
          <w:rFonts w:ascii="微軟正黑體" w:hAnsi="微軟正黑體" w:cs="新細明體"/>
          <w:color w:val="0070C0"/>
          <w:kern w:val="0"/>
          <w:sz w:val="22"/>
        </w:rPr>
        <w:t xml:space="preserve">【 桐花紀念戳章摸彩】 於導覽手冊集滿桐花紀念戳章 3 枚，有機會獲得 NOKIA 手機！ </w:t>
      </w:r>
    </w:p>
    <w:p w:rsidR="00CB2E89" w:rsidRPr="007D393B" w:rsidRDefault="00CB2E89" w:rsidP="00CB2E89">
      <w:pPr>
        <w:pStyle w:val="a3"/>
        <w:widowControl/>
        <w:numPr>
          <w:ilvl w:val="0"/>
          <w:numId w:val="1"/>
        </w:numPr>
        <w:adjustRightInd w:val="0"/>
        <w:snapToGrid w:val="0"/>
        <w:spacing w:beforeLines="30" w:before="72" w:afterLines="30" w:after="72" w:line="300" w:lineRule="atLeast"/>
        <w:ind w:leftChars="0" w:rightChars="200" w:right="480"/>
        <w:jc w:val="both"/>
        <w:rPr>
          <w:rFonts w:ascii="微軟正黑體" w:hAnsi="微軟正黑體" w:cs="新細明體"/>
          <w:color w:val="0070C0"/>
          <w:kern w:val="0"/>
          <w:sz w:val="22"/>
        </w:rPr>
      </w:pPr>
      <w:r w:rsidRPr="007D393B">
        <w:rPr>
          <w:rFonts w:ascii="微軟正黑體" w:hAnsi="微軟正黑體" w:cs="新細明體"/>
          <w:color w:val="0070C0"/>
          <w:kern w:val="0"/>
          <w:sz w:val="22"/>
        </w:rPr>
        <w:t xml:space="preserve">4/10~5/7 ，到全家便利商店購買桐花祭鮮食，指定預購商品，即可上網登錄發票參加抽獎。 </w:t>
      </w:r>
    </w:p>
    <w:p w:rsidR="00CB2E89" w:rsidRPr="007D393B" w:rsidRDefault="00CB2E89" w:rsidP="00CB2E89">
      <w:pPr>
        <w:pStyle w:val="a3"/>
        <w:widowControl/>
        <w:numPr>
          <w:ilvl w:val="0"/>
          <w:numId w:val="1"/>
        </w:numPr>
        <w:adjustRightInd w:val="0"/>
        <w:snapToGrid w:val="0"/>
        <w:spacing w:beforeLines="30" w:before="72" w:afterLines="30" w:after="72" w:line="300" w:lineRule="atLeast"/>
        <w:ind w:leftChars="0" w:rightChars="200" w:right="480"/>
        <w:jc w:val="both"/>
        <w:rPr>
          <w:rFonts w:ascii="微軟正黑體" w:hAnsi="微軟正黑體" w:cs="新細明體"/>
          <w:color w:val="0070C0"/>
          <w:kern w:val="0"/>
          <w:sz w:val="22"/>
        </w:rPr>
      </w:pPr>
      <w:r w:rsidRPr="007D393B">
        <w:rPr>
          <w:rFonts w:ascii="微軟正黑體" w:hAnsi="微軟正黑體" w:cs="新細明體"/>
          <w:color w:val="0070C0"/>
          <w:kern w:val="0"/>
          <w:sz w:val="22"/>
        </w:rPr>
        <w:t xml:space="preserve">易遊網 特別推出「 </w:t>
      </w:r>
      <w:r w:rsidR="003A5D21" w:rsidRPr="007D393B">
        <w:rPr>
          <w:rFonts w:ascii="微軟正黑體" w:hAnsi="微軟正黑體" w:cs="新細明體"/>
          <w:color w:val="0070C0"/>
          <w:kern w:val="0"/>
          <w:sz w:val="22"/>
        </w:rPr>
        <w:t>2011</w:t>
      </w:r>
      <w:r w:rsidRPr="007D393B">
        <w:rPr>
          <w:rFonts w:ascii="微軟正黑體" w:hAnsi="微軟正黑體" w:cs="新細明體"/>
          <w:color w:val="0070C0"/>
          <w:kern w:val="0"/>
          <w:sz w:val="22"/>
        </w:rPr>
        <w:t xml:space="preserve"> 客家桐花祭觀光護照」，結合超過 20 家以上別具特色的客家風味店家並提供優惠。 </w:t>
      </w:r>
    </w:p>
    <w:p w:rsidR="00CB2E89" w:rsidRPr="007D393B" w:rsidRDefault="00CB2E89" w:rsidP="00CB2E89">
      <w:pPr>
        <w:pStyle w:val="a3"/>
        <w:widowControl/>
        <w:numPr>
          <w:ilvl w:val="0"/>
          <w:numId w:val="1"/>
        </w:numPr>
        <w:adjustRightInd w:val="0"/>
        <w:snapToGrid w:val="0"/>
        <w:spacing w:beforeLines="30" w:before="72" w:afterLines="30" w:after="72" w:line="300" w:lineRule="atLeast"/>
        <w:ind w:leftChars="0" w:rightChars="200" w:right="480"/>
        <w:jc w:val="both"/>
        <w:rPr>
          <w:rFonts w:ascii="微軟正黑體" w:hAnsi="微軟正黑體" w:cs="新細明體"/>
          <w:color w:val="0070C0"/>
          <w:kern w:val="0"/>
          <w:sz w:val="22"/>
        </w:rPr>
      </w:pPr>
      <w:r w:rsidRPr="007D393B">
        <w:rPr>
          <w:rFonts w:ascii="微軟正黑體" w:hAnsi="微軟正黑體" w:cs="新細明體"/>
          <w:color w:val="0070C0"/>
          <w:kern w:val="0"/>
          <w:sz w:val="22"/>
        </w:rPr>
        <w:t xml:space="preserve">前往中區台灣大哥大 myfone 門市選購 Nokia 全系列手機，就送限量精美桐花皮夾，還可參加「雙向簡訊 A 好康」、「桐花圖鈴下載」等活動。 </w:t>
      </w:r>
    </w:p>
    <w:p w:rsidR="00CB2E89" w:rsidRPr="007D393B" w:rsidRDefault="00CB2E89" w:rsidP="00CB2E89">
      <w:pPr>
        <w:pStyle w:val="a3"/>
        <w:widowControl/>
        <w:numPr>
          <w:ilvl w:val="0"/>
          <w:numId w:val="1"/>
        </w:numPr>
        <w:adjustRightInd w:val="0"/>
        <w:snapToGrid w:val="0"/>
        <w:spacing w:beforeLines="30" w:before="72" w:afterLines="30" w:after="72" w:line="300" w:lineRule="atLeast"/>
        <w:ind w:leftChars="0" w:rightChars="200" w:right="480"/>
        <w:jc w:val="both"/>
        <w:rPr>
          <w:rFonts w:ascii="微軟正黑體" w:hAnsi="微軟正黑體" w:cs="新細明體"/>
          <w:color w:val="0070C0"/>
          <w:kern w:val="0"/>
          <w:sz w:val="22"/>
        </w:rPr>
      </w:pPr>
      <w:r w:rsidRPr="007D393B">
        <w:rPr>
          <w:rFonts w:ascii="微軟正黑體" w:hAnsi="微軟正黑體" w:cs="新細明體"/>
          <w:color w:val="0070C0"/>
          <w:kern w:val="0"/>
          <w:sz w:val="22"/>
        </w:rPr>
        <w:lastRenderedPageBreak/>
        <w:t xml:space="preserve">以手機拍攝 QRCode 或直撥 55080 參加「學客語‧說客語‧拿大獎」語音互動 ，就有機會得到 Mio PDA 。 </w:t>
      </w:r>
    </w:p>
    <w:p w:rsidR="00CB2E89" w:rsidRPr="007D393B" w:rsidRDefault="00CB2E89" w:rsidP="00CB2E89">
      <w:pPr>
        <w:pStyle w:val="a3"/>
        <w:widowControl/>
        <w:numPr>
          <w:ilvl w:val="0"/>
          <w:numId w:val="1"/>
        </w:numPr>
        <w:adjustRightInd w:val="0"/>
        <w:snapToGrid w:val="0"/>
        <w:spacing w:beforeLines="30" w:before="72" w:afterLines="30" w:after="72" w:line="300" w:lineRule="atLeast"/>
        <w:ind w:leftChars="0" w:rightChars="200" w:right="480"/>
        <w:jc w:val="both"/>
        <w:rPr>
          <w:rFonts w:ascii="微軟正黑體" w:hAnsi="微軟正黑體" w:cs="新細明體"/>
          <w:color w:val="0070C0"/>
          <w:kern w:val="0"/>
          <w:sz w:val="22"/>
        </w:rPr>
      </w:pPr>
      <w:r w:rsidRPr="007D393B">
        <w:rPr>
          <w:rFonts w:ascii="微軟正黑體" w:hAnsi="微軟正黑體" w:cs="新細明體"/>
          <w:color w:val="0070C0"/>
          <w:kern w:val="0"/>
          <w:sz w:val="22"/>
        </w:rPr>
        <w:t xml:space="preserve">「 </w:t>
      </w:r>
      <w:r w:rsidR="003A5D21" w:rsidRPr="007D393B">
        <w:rPr>
          <w:rFonts w:ascii="微軟正黑體" w:hAnsi="微軟正黑體" w:cs="新細明體"/>
          <w:color w:val="0070C0"/>
          <w:kern w:val="0"/>
          <w:sz w:val="22"/>
        </w:rPr>
        <w:t>2011</w:t>
      </w:r>
      <w:r w:rsidRPr="007D393B">
        <w:rPr>
          <w:rFonts w:ascii="微軟正黑體" w:hAnsi="微軟正黑體" w:cs="新細明體"/>
          <w:color w:val="0070C0"/>
          <w:kern w:val="0"/>
          <w:sz w:val="22"/>
        </w:rPr>
        <w:t xml:space="preserve"> 客家桐花季發票登錄活動」，只要購買桐花商品並上網登錄密碼，就有機會獨得現金 8,888 元，另還有消費金雙倍回饋及多種創意桐花商品等你拿！ </w:t>
      </w:r>
    </w:p>
    <w:p w:rsidR="00CB2E89" w:rsidRPr="00F1548D" w:rsidRDefault="00CB2E89" w:rsidP="00C2405C">
      <w:pPr>
        <w:widowControl/>
        <w:adjustRightInd w:val="0"/>
        <w:snapToGrid w:val="0"/>
        <w:spacing w:beforeLines="50" w:before="120" w:afterLines="30" w:after="72" w:line="340" w:lineRule="atLeast"/>
        <w:ind w:leftChars="200" w:left="480" w:rightChars="200" w:right="480" w:firstLineChars="200" w:firstLine="400"/>
        <w:jc w:val="both"/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</w:pPr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 xml:space="preserve">------ 以上 多項好康活動，可上行政院客委會桐花主題館網站 </w:t>
      </w:r>
      <w:hyperlink r:id="rId20" w:history="1">
        <w:r w:rsidRPr="00F1548D">
          <w:rPr>
            <w:rFonts w:ascii="新細明體" w:eastAsia="新細明體" w:hAnsi="新細明體" w:cs="新細明體"/>
            <w:color w:val="3D3D3D"/>
            <w:kern w:val="0"/>
            <w:sz w:val="20"/>
            <w:szCs w:val="20"/>
          </w:rPr>
          <w:t xml:space="preserve">http://www.hakka.gov.tw/Tung/ </w:t>
        </w:r>
      </w:hyperlink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查詢。</w:t>
      </w:r>
    </w:p>
    <w:p w:rsidR="00CB2E89" w:rsidRPr="007D393B" w:rsidRDefault="00CB2E89" w:rsidP="007D393B">
      <w:pPr>
        <w:widowControl/>
        <w:adjustRightInd w:val="0"/>
        <w:snapToGrid w:val="0"/>
        <w:spacing w:beforeLines="50" w:before="120" w:afterLines="30" w:after="72" w:line="340" w:lineRule="atLeast"/>
        <w:ind w:leftChars="200" w:left="480" w:rightChars="200" w:right="480" w:firstLineChars="200" w:firstLine="440"/>
        <w:jc w:val="both"/>
        <w:rPr>
          <w:rFonts w:ascii="微軟正黑體" w:hAnsi="微軟正黑體" w:cs="新細明體"/>
          <w:color w:val="3D3D3D"/>
          <w:kern w:val="0"/>
          <w:sz w:val="22"/>
        </w:rPr>
      </w:pPr>
      <w:r w:rsidRPr="007D393B">
        <w:rPr>
          <w:rFonts w:ascii="微軟正黑體" w:hAnsi="微軟正黑體" w:cs="新細明體"/>
          <w:color w:val="3D3D3D"/>
          <w:kern w:val="0"/>
          <w:sz w:val="22"/>
        </w:rPr>
        <w:t xml:space="preserve">另外，民眾也不用擔心錯過最美的桐花花期，因為在客委會桐花網站上，有各地花況即時報及推薦的旅遊行程，利用網路上的 web 2.0 互動分享系統，就能分享自己的「賞桐日誌」、還能拿大獎！現在，讓我們一起走向大自然，徜徉在天人合一的花海美景中吧！ </w:t>
      </w:r>
    </w:p>
    <w:p w:rsidR="00CB2E89" w:rsidRPr="00775A7A" w:rsidRDefault="00CB2E89" w:rsidP="000A754A">
      <w:pPr>
        <w:pStyle w:val="1"/>
        <w:spacing w:before="120" w:after="120"/>
        <w:rPr>
          <w:noProof/>
        </w:rPr>
      </w:pPr>
      <w:bookmarkStart w:id="3" w:name="_Toc338724971"/>
      <w:r w:rsidRPr="00775A7A">
        <w:rPr>
          <w:noProof/>
        </w:rPr>
        <w:lastRenderedPageBreak/>
        <w:drawing>
          <wp:inline distT="0" distB="0" distL="0" distR="0" wp14:anchorId="659FC373" wp14:editId="3D1A1022">
            <wp:extent cx="333375" cy="323850"/>
            <wp:effectExtent l="19050" t="0" r="9525" b="0"/>
            <wp:docPr id="9" name="圖片 4" descr="%E8%8A%B1%E9%96%8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%E8%8A%B1%E9%96%8B.gif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4" w:name="_Toc166379970"/>
      <w:r w:rsidRPr="00775A7A">
        <w:rPr>
          <w:noProof/>
        </w:rPr>
        <w:t>客家桐花祭</w:t>
      </w:r>
      <w:r w:rsidRPr="00775A7A">
        <w:rPr>
          <w:noProof/>
        </w:rPr>
        <w:t xml:space="preserve"> </w:t>
      </w:r>
      <w:r w:rsidRPr="00775A7A">
        <w:rPr>
          <w:noProof/>
        </w:rPr>
        <w:t>再展新風華</w:t>
      </w:r>
      <w:bookmarkEnd w:id="3"/>
      <w:bookmarkEnd w:id="4"/>
      <w:r w:rsidRPr="00775A7A">
        <w:rPr>
          <w:noProof/>
        </w:rPr>
        <w:t xml:space="preserve"> </w:t>
      </w:r>
    </w:p>
    <w:p w:rsidR="00CB2E89" w:rsidRPr="007D393B" w:rsidRDefault="00CB2E89" w:rsidP="007D393B">
      <w:pPr>
        <w:widowControl/>
        <w:adjustRightInd w:val="0"/>
        <w:snapToGrid w:val="0"/>
        <w:spacing w:beforeLines="50" w:before="120" w:afterLines="30" w:after="72" w:line="340" w:lineRule="atLeast"/>
        <w:ind w:leftChars="200" w:left="480" w:rightChars="200" w:right="480" w:firstLineChars="200" w:firstLine="440"/>
        <w:jc w:val="both"/>
        <w:rPr>
          <w:rFonts w:ascii="微軟正黑體" w:hAnsi="微軟正黑體" w:cs="新細明體"/>
          <w:color w:val="3D3D3D"/>
          <w:kern w:val="0"/>
          <w:sz w:val="22"/>
        </w:rPr>
      </w:pPr>
      <w:r w:rsidRPr="007D393B">
        <w:rPr>
          <w:rFonts w:ascii="微軟正黑體" w:hAnsi="微軟正黑體" w:cs="新細明體"/>
          <w:color w:val="3D3D3D"/>
          <w:kern w:val="0"/>
          <w:sz w:val="22"/>
        </w:rPr>
        <w:t xml:space="preserve">客委會自去年 7 月，就開始籌劃今年的桐花祭。 本年度客家桐花祭共展現五大特色： </w:t>
      </w:r>
    </w:p>
    <w:p w:rsidR="00CB2E89" w:rsidRPr="007D393B" w:rsidRDefault="00CB2E89" w:rsidP="00CB2E89">
      <w:pPr>
        <w:pStyle w:val="a3"/>
        <w:widowControl/>
        <w:numPr>
          <w:ilvl w:val="0"/>
          <w:numId w:val="2"/>
        </w:numPr>
        <w:adjustRightInd w:val="0"/>
        <w:snapToGrid w:val="0"/>
        <w:spacing w:beforeLines="30" w:before="72" w:afterLines="30" w:after="72" w:line="300" w:lineRule="atLeast"/>
        <w:ind w:leftChars="0" w:rightChars="200" w:right="480"/>
        <w:jc w:val="both"/>
        <w:rPr>
          <w:rFonts w:ascii="微軟正黑體" w:hAnsi="微軟正黑體" w:cs="新細明體"/>
          <w:color w:val="0070C0"/>
          <w:kern w:val="0"/>
          <w:sz w:val="22"/>
        </w:rPr>
      </w:pPr>
      <w:r w:rsidRPr="007D393B">
        <w:rPr>
          <w:rFonts w:ascii="微軟正黑體" w:hAnsi="微軟正黑體" w:cs="新細明體"/>
          <w:color w:val="0070C0"/>
          <w:kern w:val="0"/>
          <w:sz w:val="22"/>
        </w:rPr>
        <w:t>桐花網站即時報</w:t>
      </w:r>
    </w:p>
    <w:p w:rsidR="00CB2E89" w:rsidRPr="007D393B" w:rsidRDefault="00CB2E89" w:rsidP="00CB2E89">
      <w:pPr>
        <w:pStyle w:val="a3"/>
        <w:widowControl/>
        <w:numPr>
          <w:ilvl w:val="0"/>
          <w:numId w:val="2"/>
        </w:numPr>
        <w:adjustRightInd w:val="0"/>
        <w:snapToGrid w:val="0"/>
        <w:spacing w:beforeLines="30" w:before="72" w:afterLines="30" w:after="72" w:line="300" w:lineRule="atLeast"/>
        <w:ind w:leftChars="0" w:rightChars="200" w:right="480"/>
        <w:jc w:val="both"/>
        <w:rPr>
          <w:rFonts w:ascii="微軟正黑體" w:hAnsi="微軟正黑體" w:cs="新細明體"/>
          <w:color w:val="0070C0"/>
          <w:kern w:val="0"/>
          <w:sz w:val="22"/>
        </w:rPr>
      </w:pPr>
      <w:r w:rsidRPr="007D393B">
        <w:rPr>
          <w:rFonts w:ascii="微軟正黑體" w:hAnsi="微軟正黑體" w:cs="新細明體"/>
          <w:color w:val="0070C0"/>
          <w:kern w:val="0"/>
          <w:sz w:val="22"/>
        </w:rPr>
        <w:t>好康優惠滿手抱</w:t>
      </w:r>
    </w:p>
    <w:p w:rsidR="00CB2E89" w:rsidRPr="007D393B" w:rsidRDefault="00CB2E89" w:rsidP="00CB2E89">
      <w:pPr>
        <w:pStyle w:val="a3"/>
        <w:widowControl/>
        <w:numPr>
          <w:ilvl w:val="0"/>
          <w:numId w:val="2"/>
        </w:numPr>
        <w:adjustRightInd w:val="0"/>
        <w:snapToGrid w:val="0"/>
        <w:spacing w:beforeLines="30" w:before="72" w:afterLines="30" w:after="72" w:line="300" w:lineRule="atLeast"/>
        <w:ind w:leftChars="0" w:rightChars="200" w:right="480"/>
        <w:jc w:val="both"/>
        <w:rPr>
          <w:rFonts w:ascii="微軟正黑體" w:hAnsi="微軟正黑體" w:cs="新細明體"/>
          <w:color w:val="0070C0"/>
          <w:kern w:val="0"/>
          <w:sz w:val="22"/>
        </w:rPr>
      </w:pPr>
      <w:r w:rsidRPr="007D393B">
        <w:rPr>
          <w:rFonts w:ascii="微軟正黑體" w:hAnsi="微軟正黑體" w:cs="新細明體"/>
          <w:color w:val="0070C0"/>
          <w:kern w:val="0"/>
          <w:sz w:val="22"/>
        </w:rPr>
        <w:t>文化扎根、遍地深耕、結合地方、多彩繽紛</w:t>
      </w:r>
    </w:p>
    <w:p w:rsidR="00CB2E89" w:rsidRPr="007D393B" w:rsidRDefault="00CB2E89" w:rsidP="00CB2E89">
      <w:pPr>
        <w:pStyle w:val="a3"/>
        <w:widowControl/>
        <w:numPr>
          <w:ilvl w:val="0"/>
          <w:numId w:val="2"/>
        </w:numPr>
        <w:adjustRightInd w:val="0"/>
        <w:snapToGrid w:val="0"/>
        <w:spacing w:beforeLines="30" w:before="72" w:afterLines="30" w:after="72" w:line="300" w:lineRule="atLeast"/>
        <w:ind w:leftChars="0" w:rightChars="200" w:right="480"/>
        <w:jc w:val="both"/>
        <w:rPr>
          <w:rFonts w:ascii="微軟正黑體" w:hAnsi="微軟正黑體" w:cs="新細明體"/>
          <w:color w:val="0070C0"/>
          <w:kern w:val="0"/>
          <w:sz w:val="22"/>
        </w:rPr>
      </w:pPr>
      <w:r w:rsidRPr="007D393B">
        <w:rPr>
          <w:rFonts w:ascii="微軟正黑體" w:hAnsi="微軟正黑體" w:cs="新細明體"/>
          <w:color w:val="0070C0"/>
          <w:kern w:val="0"/>
          <w:sz w:val="22"/>
        </w:rPr>
        <w:t>文創升級、異業結盟</w:t>
      </w:r>
    </w:p>
    <w:p w:rsidR="00CB2E89" w:rsidRPr="007D393B" w:rsidRDefault="00CB2E89" w:rsidP="00CB2E89">
      <w:pPr>
        <w:pStyle w:val="a3"/>
        <w:widowControl/>
        <w:numPr>
          <w:ilvl w:val="0"/>
          <w:numId w:val="2"/>
        </w:numPr>
        <w:adjustRightInd w:val="0"/>
        <w:snapToGrid w:val="0"/>
        <w:spacing w:beforeLines="30" w:before="72" w:afterLines="30" w:after="72" w:line="300" w:lineRule="atLeast"/>
        <w:ind w:leftChars="0" w:rightChars="200" w:right="480"/>
        <w:jc w:val="both"/>
        <w:rPr>
          <w:rFonts w:ascii="微軟正黑體" w:hAnsi="微軟正黑體" w:cs="新細明體"/>
          <w:color w:val="0070C0"/>
          <w:kern w:val="0"/>
          <w:sz w:val="22"/>
        </w:rPr>
      </w:pPr>
      <w:r w:rsidRPr="007D393B">
        <w:rPr>
          <w:rFonts w:ascii="微軟正黑體" w:hAnsi="微軟正黑體" w:cs="新細明體"/>
          <w:color w:val="0070C0"/>
          <w:kern w:val="0"/>
          <w:sz w:val="22"/>
        </w:rPr>
        <w:t>強化行銷、邁向國際</w:t>
      </w:r>
    </w:p>
    <w:p w:rsidR="00CB2E89" w:rsidRPr="007D393B" w:rsidRDefault="00CB2E89" w:rsidP="007D393B">
      <w:pPr>
        <w:widowControl/>
        <w:adjustRightInd w:val="0"/>
        <w:snapToGrid w:val="0"/>
        <w:spacing w:beforeLines="50" w:before="120" w:afterLines="30" w:after="72" w:line="340" w:lineRule="atLeast"/>
        <w:ind w:leftChars="200" w:left="480" w:rightChars="200" w:right="480" w:firstLineChars="200" w:firstLine="440"/>
        <w:jc w:val="both"/>
        <w:rPr>
          <w:rFonts w:ascii="微軟正黑體" w:hAnsi="微軟正黑體" w:cs="新細明體"/>
          <w:color w:val="3D3D3D"/>
          <w:kern w:val="0"/>
          <w:sz w:val="22"/>
        </w:rPr>
      </w:pPr>
      <w:r w:rsidRPr="007D393B">
        <w:rPr>
          <w:rFonts w:ascii="微軟正黑體" w:hAnsi="微軟正黑體" w:cs="新細明體"/>
          <w:color w:val="3D3D3D"/>
          <w:kern w:val="0"/>
          <w:sz w:val="22"/>
        </w:rPr>
        <w:t>希望透過文化扎根及精緻的文化活動，展現客家風華；同時加強景點的打造及文化藝術的裝置，妝點客家庄。</w:t>
      </w:r>
    </w:p>
    <w:p w:rsidR="00CB2E89" w:rsidRPr="00775A7A" w:rsidRDefault="00CB2E89" w:rsidP="000A754A">
      <w:pPr>
        <w:pStyle w:val="1"/>
        <w:spacing w:before="120" w:after="120"/>
        <w:rPr>
          <w:noProof/>
        </w:rPr>
      </w:pPr>
      <w:bookmarkStart w:id="5" w:name="_Toc338724972"/>
      <w:r w:rsidRPr="00775A7A">
        <w:rPr>
          <w:noProof/>
        </w:rPr>
        <w:lastRenderedPageBreak/>
        <w:drawing>
          <wp:inline distT="0" distB="0" distL="0" distR="0" wp14:anchorId="2BE9BDC5" wp14:editId="41220B1A">
            <wp:extent cx="333375" cy="323850"/>
            <wp:effectExtent l="19050" t="0" r="9525" b="0"/>
            <wp:docPr id="8" name="圖片 4" descr="%E8%8A%B1%E9%96%8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%E8%8A%B1%E9%96%8B.gif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6" w:name="_Toc166379971"/>
      <w:r w:rsidRPr="00775A7A">
        <w:rPr>
          <w:noProof/>
        </w:rPr>
        <w:t>桐花網站即時報、好康優惠滿手抱～</w:t>
      </w:r>
      <w:bookmarkEnd w:id="5"/>
      <w:bookmarkEnd w:id="6"/>
    </w:p>
    <w:p w:rsidR="00CB2E89" w:rsidRPr="00F1548D" w:rsidRDefault="00CB2E89" w:rsidP="00C2405C">
      <w:pPr>
        <w:widowControl/>
        <w:adjustRightInd w:val="0"/>
        <w:snapToGrid w:val="0"/>
        <w:spacing w:beforeLines="50" w:before="120" w:afterLines="30" w:after="72" w:line="340" w:lineRule="atLeast"/>
        <w:ind w:leftChars="200" w:left="480" w:rightChars="200" w:right="480" w:firstLineChars="200" w:firstLine="400"/>
        <w:jc w:val="both"/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</w:pPr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 xml:space="preserve">2006 年的客委會的「客家桐花祭」網站（ </w:t>
      </w:r>
      <w:hyperlink r:id="rId21" w:history="1">
        <w:r w:rsidRPr="00F1548D">
          <w:rPr>
            <w:rFonts w:ascii="新細明體" w:eastAsia="新細明體" w:hAnsi="新細明體" w:cs="新細明體"/>
            <w:color w:val="3D3D3D"/>
            <w:kern w:val="0"/>
            <w:sz w:val="20"/>
            <w:szCs w:val="20"/>
          </w:rPr>
          <w:t xml:space="preserve">http://www.hakka.gov.tw/Tung/ </w:t>
        </w:r>
      </w:hyperlink>
      <w:r w:rsidRPr="00F1548D">
        <w:rPr>
          <w:rFonts w:ascii="新細明體" w:eastAsia="新細明體" w:hAnsi="新細明體" w:cs="新細明體"/>
          <w:color w:val="3D3D3D"/>
          <w:kern w:val="0"/>
          <w:sz w:val="20"/>
          <w:szCs w:val="20"/>
        </w:rPr>
        <w:t>）開啟了雙向互動的新時代， 2006 年光是花季期間，就創造了數百萬瀏覽人潮！</w:t>
      </w:r>
    </w:p>
    <w:p w:rsidR="00CB2E89" w:rsidRPr="007D393B" w:rsidRDefault="00CB2E89" w:rsidP="007D393B">
      <w:pPr>
        <w:widowControl/>
        <w:adjustRightInd w:val="0"/>
        <w:snapToGrid w:val="0"/>
        <w:spacing w:beforeLines="50" w:before="120" w:afterLines="30" w:after="72" w:line="340" w:lineRule="atLeast"/>
        <w:ind w:leftChars="200" w:left="480" w:rightChars="200" w:right="480" w:firstLineChars="200" w:firstLine="440"/>
        <w:jc w:val="both"/>
        <w:rPr>
          <w:rFonts w:ascii="微軟正黑體" w:hAnsi="微軟正黑體" w:cs="新細明體"/>
          <w:color w:val="3D3D3D"/>
          <w:kern w:val="0"/>
          <w:sz w:val="22"/>
        </w:rPr>
      </w:pPr>
      <w:r w:rsidRPr="007D393B">
        <w:rPr>
          <w:rFonts w:ascii="微軟正黑體" w:hAnsi="微軟正黑體" w:cs="新細明體"/>
          <w:color w:val="3D3D3D"/>
          <w:kern w:val="0"/>
          <w:sz w:val="22"/>
        </w:rPr>
        <w:t>今年的桐花網站，將帶給愛好戶外休憩的人更多驚喜 ----</w:t>
      </w:r>
      <w:r w:rsidR="003A5D21" w:rsidRPr="007D393B">
        <w:rPr>
          <w:rFonts w:ascii="微軟正黑體" w:hAnsi="微軟正黑體" w:cs="新細明體"/>
          <w:color w:val="3D3D3D"/>
          <w:kern w:val="0"/>
          <w:sz w:val="22"/>
        </w:rPr>
        <w:t>2011</w:t>
      </w:r>
      <w:r w:rsidRPr="007D393B">
        <w:rPr>
          <w:rFonts w:ascii="微軟正黑體" w:hAnsi="微軟正黑體" w:cs="新細明體"/>
          <w:color w:val="3D3D3D"/>
          <w:kern w:val="0"/>
          <w:sz w:val="22"/>
        </w:rPr>
        <w:t xml:space="preserve"> 年，客委會透過 Web2.0 建置的「視訊語音分享平台」，讓民眾可以將歡樂上傳到網站，隨時分享花季期間，用 3G 手機、相機或攝影機，紀錄下每一個感動片刻。</w:t>
      </w:r>
    </w:p>
    <w:p w:rsidR="00CB2E89" w:rsidRPr="007D393B" w:rsidRDefault="00CB2E89" w:rsidP="007D393B">
      <w:pPr>
        <w:widowControl/>
        <w:adjustRightInd w:val="0"/>
        <w:snapToGrid w:val="0"/>
        <w:spacing w:beforeLines="50" w:before="120" w:afterLines="30" w:after="72" w:line="340" w:lineRule="atLeast"/>
        <w:ind w:leftChars="200" w:left="480" w:rightChars="200" w:right="480" w:firstLineChars="200" w:firstLine="440"/>
        <w:jc w:val="both"/>
        <w:rPr>
          <w:rFonts w:ascii="微軟正黑體" w:hAnsi="微軟正黑體" w:cs="新細明體"/>
          <w:color w:val="3D3D3D"/>
          <w:kern w:val="0"/>
          <w:sz w:val="22"/>
        </w:rPr>
      </w:pPr>
      <w:r w:rsidRPr="007D393B">
        <w:rPr>
          <w:rFonts w:ascii="微軟正黑體" w:hAnsi="微軟正黑體" w:cs="新細明體"/>
          <w:color w:val="3D3D3D"/>
          <w:kern w:val="0"/>
          <w:sz w:val="22"/>
        </w:rPr>
        <w:t>至於大家最關心的花訊，在今年的 桐花主題網站上，特別規劃了新版的「台灣桐花即時分布圖」，即時顯示各地桐花樹的發芽、長葉、含苞、開花等不同階段現況，甚至連綻放程度和比例，也將同步呈現！而配合今年的創舉 ---- 「桐花報馬仔」，即客委會在各縣市募集志工，即時上傳桐花現況照片、推薦賞桐最佳去處、並提供或更新賞桐景點的座標定位資料、最新活動訊息等等，讓 想要體驗五月雪的民眾，就算相隔千里，仍然可以掌握開花資訊、決定前往日期，可說是賞花民眾的一大福音！</w:t>
      </w:r>
    </w:p>
    <w:p w:rsidR="00CB2E89" w:rsidRPr="007D393B" w:rsidRDefault="00CB2E89" w:rsidP="007D393B">
      <w:pPr>
        <w:widowControl/>
        <w:adjustRightInd w:val="0"/>
        <w:snapToGrid w:val="0"/>
        <w:spacing w:beforeLines="50" w:before="120" w:afterLines="30" w:after="72" w:line="340" w:lineRule="atLeast"/>
        <w:ind w:leftChars="200" w:left="480" w:rightChars="200" w:right="480" w:firstLineChars="200" w:firstLine="440"/>
        <w:jc w:val="both"/>
        <w:rPr>
          <w:rFonts w:ascii="微軟正黑體" w:hAnsi="微軟正黑體" w:cs="新細明體"/>
          <w:color w:val="3D3D3D"/>
          <w:kern w:val="0"/>
          <w:sz w:val="22"/>
        </w:rPr>
      </w:pPr>
      <w:r w:rsidRPr="007D393B">
        <w:rPr>
          <w:rFonts w:ascii="微軟正黑體" w:hAnsi="微軟正黑體" w:cs="新細明體"/>
          <w:color w:val="3D3D3D"/>
          <w:kern w:val="0"/>
          <w:sz w:val="22"/>
        </w:rPr>
        <w:t xml:space="preserve">而 2006 年廣受好評的 「上網行車一指通」 ---- 透過「衛星定位導航系統」提供 超過 200 種的賞桐路線等等，今年則持續充實內容，提供更豐富的半日、一日、二日遊行程。 </w:t>
      </w:r>
      <w:r w:rsidR="003A5D21" w:rsidRPr="007D393B">
        <w:rPr>
          <w:rFonts w:ascii="微軟正黑體" w:hAnsi="微軟正黑體" w:cs="新細明體"/>
          <w:color w:val="3D3D3D"/>
          <w:kern w:val="0"/>
          <w:sz w:val="22"/>
        </w:rPr>
        <w:t>2011</w:t>
      </w:r>
      <w:r w:rsidRPr="007D393B">
        <w:rPr>
          <w:rFonts w:ascii="微軟正黑體" w:hAnsi="微軟正黑體" w:cs="新細明體"/>
          <w:color w:val="3D3D3D"/>
          <w:kern w:val="0"/>
          <w:sz w:val="22"/>
        </w:rPr>
        <w:t xml:space="preserve"> 年也結合客家美食及民宿，推出多種桐花套裝優質行程，並與「大台灣旅遊網」、「易遊網」串聯合作花訊報導與賞桐行程 ， 無論是桐花步道、咖啡、美食、農場、遊樂園、藝術等資訊，您想要的可以說應有盡有！</w:t>
      </w:r>
    </w:p>
    <w:p w:rsidR="00CB2E89" w:rsidRPr="007D393B" w:rsidRDefault="00CB2E89" w:rsidP="007D393B">
      <w:pPr>
        <w:widowControl/>
        <w:adjustRightInd w:val="0"/>
        <w:snapToGrid w:val="0"/>
        <w:spacing w:beforeLines="50" w:before="120" w:afterLines="30" w:after="72" w:line="340" w:lineRule="atLeast"/>
        <w:ind w:leftChars="200" w:left="480" w:rightChars="200" w:right="480" w:firstLineChars="200" w:firstLine="440"/>
        <w:jc w:val="both"/>
        <w:rPr>
          <w:rFonts w:ascii="微軟正黑體" w:hAnsi="微軟正黑體" w:cs="新細明體"/>
          <w:color w:val="3D3D3D"/>
          <w:kern w:val="0"/>
          <w:sz w:val="22"/>
        </w:rPr>
      </w:pPr>
      <w:r w:rsidRPr="007D393B">
        <w:rPr>
          <w:rFonts w:ascii="微軟正黑體" w:hAnsi="微軟正黑體" w:cs="新細明體"/>
          <w:color w:val="3D3D3D"/>
          <w:kern w:val="0"/>
          <w:sz w:val="22"/>
        </w:rPr>
        <w:t>今年嶄新推出的 37 家「桐花好康餐廳」，有各種令人期待的佳餚美饌 ---- 例如台北亞太飯店以「五月雪」，演繹桐花從綠芽、含苞、盛放到落地的低調清麗。桃園石門水庫福華別館推出「客家桐花懷舊套餐」、新竹金益軒用餐送福菜伴手禮、內灣戲院推薦菜色對折等等。苗栗地區餐廳則有多項滿額送 ---- 桐花村送桐花雪、綠葉方舟餐廳送森林蛋糕、勝興客棧送豆瓣醬伴手禮、定點客家小廚送柿餅等等，還有多家北中南餐廳有九折等各式優惠！</w:t>
      </w:r>
    </w:p>
    <w:p w:rsidR="00CB2E89" w:rsidRPr="007D393B" w:rsidRDefault="00CB2E89" w:rsidP="007D393B">
      <w:pPr>
        <w:widowControl/>
        <w:adjustRightInd w:val="0"/>
        <w:snapToGrid w:val="0"/>
        <w:spacing w:beforeLines="50" w:before="120" w:afterLines="30" w:after="72" w:line="340" w:lineRule="atLeast"/>
        <w:ind w:leftChars="200" w:left="480" w:rightChars="200" w:right="480" w:firstLineChars="200" w:firstLine="440"/>
        <w:jc w:val="both"/>
        <w:rPr>
          <w:rFonts w:ascii="微軟正黑體" w:hAnsi="微軟正黑體" w:cs="新細明體"/>
          <w:color w:val="3D3D3D"/>
          <w:kern w:val="0"/>
          <w:sz w:val="22"/>
        </w:rPr>
      </w:pPr>
      <w:r w:rsidRPr="007D393B">
        <w:rPr>
          <w:rFonts w:ascii="微軟正黑體" w:hAnsi="微軟正黑體" w:cs="新細明體"/>
          <w:color w:val="3D3D3D"/>
          <w:kern w:val="0"/>
          <w:sz w:val="22"/>
        </w:rPr>
        <w:t>為了方便民眾賞桐遊春，今年客委會編製 12 萬本桐花祭導覽手冊，免費提供民眾到「全家便利商店」索取。桐花手冊厚達 84 頁，全本放送優惠總價就將近 5 千元！另外，也印製中英日文宣傳簡介 1 萬份，希望讓國際人士透過美麗的桐花，認識台灣客家文化。</w:t>
      </w:r>
    </w:p>
    <w:p w:rsidR="00CB2E89" w:rsidRPr="007D393B" w:rsidRDefault="00CB2E89" w:rsidP="007D393B">
      <w:pPr>
        <w:widowControl/>
        <w:adjustRightInd w:val="0"/>
        <w:snapToGrid w:val="0"/>
        <w:spacing w:beforeLines="50" w:before="120" w:afterLines="30" w:after="72" w:line="340" w:lineRule="atLeast"/>
        <w:ind w:leftChars="200" w:left="480" w:rightChars="200" w:right="480" w:firstLineChars="200" w:firstLine="440"/>
        <w:jc w:val="both"/>
        <w:rPr>
          <w:rFonts w:ascii="微軟正黑體" w:hAnsi="微軟正黑體" w:cs="新細明體"/>
          <w:color w:val="3D3D3D"/>
          <w:kern w:val="0"/>
          <w:sz w:val="22"/>
        </w:rPr>
      </w:pPr>
      <w:r w:rsidRPr="007D393B">
        <w:rPr>
          <w:rFonts w:ascii="微軟正黑體" w:hAnsi="微軟正黑體" w:cs="新細明體"/>
          <w:color w:val="3D3D3D"/>
          <w:kern w:val="0"/>
          <w:sz w:val="22"/>
        </w:rPr>
        <w:t xml:space="preserve">除了建置功能完善的桐花祭網站、推廣桐花旅遊資訊之外，客委會更扶植客家社團成長、激發社區藝文視野與創意， </w:t>
      </w:r>
      <w:r w:rsidR="003A5D21" w:rsidRPr="007D393B">
        <w:rPr>
          <w:rFonts w:ascii="微軟正黑體" w:hAnsi="微軟正黑體" w:cs="新細明體"/>
          <w:color w:val="3D3D3D"/>
          <w:kern w:val="0"/>
          <w:sz w:val="22"/>
        </w:rPr>
        <w:t>2011</w:t>
      </w:r>
      <w:r w:rsidRPr="007D393B">
        <w:rPr>
          <w:rFonts w:ascii="微軟正黑體" w:hAnsi="微軟正黑體" w:cs="新細明體"/>
          <w:color w:val="3D3D3D"/>
          <w:kern w:val="0"/>
          <w:sz w:val="22"/>
        </w:rPr>
        <w:t xml:space="preserve"> 年首度在桐花祭前，規劃 2 梯次的藝文活動研習課程，共有社團代表 196 人參加。同時也強化客家文化產業數位行銷，在今年開始輔導客家社團與商店，透過客委會提供的介面，成立自己的部落客，並與桐</w:t>
      </w:r>
      <w:r w:rsidRPr="007D393B">
        <w:rPr>
          <w:rFonts w:ascii="微軟正黑體" w:hAnsi="微軟正黑體" w:cs="新細明體"/>
          <w:color w:val="3D3D3D"/>
          <w:kern w:val="0"/>
          <w:sz w:val="22"/>
        </w:rPr>
        <w:lastRenderedPageBreak/>
        <w:t xml:space="preserve">花網站互相連結，以整合 完整的 商品情報、照片與店家簡介，方便民眾檢索使用，不但使得花季出遊 更加輕鬆，也能隨時反映顧客的回饋意見。 </w:t>
      </w:r>
    </w:p>
    <w:p w:rsidR="00CB2E89" w:rsidRPr="00775A7A" w:rsidRDefault="00CB2E89" w:rsidP="000A754A">
      <w:pPr>
        <w:pStyle w:val="1"/>
        <w:spacing w:before="120" w:after="120"/>
        <w:rPr>
          <w:noProof/>
        </w:rPr>
      </w:pPr>
      <w:bookmarkStart w:id="7" w:name="_Toc338724973"/>
      <w:r w:rsidRPr="00775A7A">
        <w:rPr>
          <w:noProof/>
        </w:rPr>
        <w:lastRenderedPageBreak/>
        <w:drawing>
          <wp:inline distT="0" distB="0" distL="0" distR="0" wp14:anchorId="5210CACC" wp14:editId="6940D297">
            <wp:extent cx="333375" cy="323850"/>
            <wp:effectExtent l="19050" t="0" r="9525" b="0"/>
            <wp:docPr id="7" name="圖片 4" descr="%E8%8A%B1%E9%96%8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%E8%8A%B1%E9%96%8B.gif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8" w:name="_Toc166379972"/>
      <w:r w:rsidRPr="00775A7A">
        <w:rPr>
          <w:noProof/>
        </w:rPr>
        <w:t>文化扎根、遍地深耕</w:t>
      </w:r>
      <w:r w:rsidRPr="00775A7A">
        <w:rPr>
          <w:noProof/>
        </w:rPr>
        <w:t xml:space="preserve"> </w:t>
      </w:r>
      <w:r w:rsidRPr="00775A7A">
        <w:rPr>
          <w:noProof/>
        </w:rPr>
        <w:t>結合地方、多彩繽紛</w:t>
      </w:r>
      <w:bookmarkEnd w:id="7"/>
      <w:bookmarkEnd w:id="8"/>
      <w:r w:rsidRPr="00775A7A">
        <w:rPr>
          <w:noProof/>
        </w:rPr>
        <w:t xml:space="preserve"> </w:t>
      </w:r>
    </w:p>
    <w:p w:rsidR="00CB2E89" w:rsidRPr="007D393B" w:rsidRDefault="00CB2E89" w:rsidP="007D393B">
      <w:pPr>
        <w:widowControl/>
        <w:adjustRightInd w:val="0"/>
        <w:snapToGrid w:val="0"/>
        <w:spacing w:beforeLines="50" w:before="120" w:afterLines="30" w:after="72" w:line="340" w:lineRule="atLeast"/>
        <w:ind w:leftChars="200" w:left="480" w:rightChars="200" w:right="480" w:firstLineChars="200" w:firstLine="440"/>
        <w:jc w:val="both"/>
        <w:rPr>
          <w:rFonts w:ascii="微軟正黑體" w:hAnsi="微軟正黑體" w:cs="新細明體"/>
          <w:color w:val="3D3D3D"/>
          <w:kern w:val="0"/>
          <w:sz w:val="22"/>
        </w:rPr>
      </w:pPr>
      <w:r w:rsidRPr="007D393B">
        <w:rPr>
          <w:rFonts w:ascii="微軟正黑體" w:hAnsi="微軟正黑體" w:cs="新細明體"/>
          <w:color w:val="3D3D3D"/>
          <w:kern w:val="0"/>
          <w:sz w:val="22"/>
        </w:rPr>
        <w:t>文化的永續成長，有賴地方的自發力量，當 6 歲的客家桐花祭已能站穩腳步，今年客委會首度將桐花祭藝文活動，大幅度委由各縣市政府籌畫。除了期盼地方能夠累積經驗，更希望突顯多元文化特色，今年各縣市為了整合在地社團、行銷深度旅遊，就首度發行了各自的「桐花護照」，讓文化持續扎根。</w:t>
      </w:r>
    </w:p>
    <w:p w:rsidR="00CB2E89" w:rsidRPr="007D393B" w:rsidRDefault="003A5D21" w:rsidP="007D393B">
      <w:pPr>
        <w:widowControl/>
        <w:adjustRightInd w:val="0"/>
        <w:snapToGrid w:val="0"/>
        <w:spacing w:beforeLines="50" w:before="120" w:afterLines="30" w:after="72" w:line="340" w:lineRule="atLeast"/>
        <w:ind w:leftChars="200" w:left="480" w:rightChars="200" w:right="480" w:firstLineChars="200" w:firstLine="440"/>
        <w:jc w:val="both"/>
        <w:rPr>
          <w:rFonts w:ascii="微軟正黑體" w:hAnsi="微軟正黑體" w:cs="新細明體"/>
          <w:color w:val="3D3D3D"/>
          <w:kern w:val="0"/>
          <w:sz w:val="22"/>
        </w:rPr>
      </w:pPr>
      <w:r w:rsidRPr="007D393B">
        <w:rPr>
          <w:rFonts w:ascii="微軟正黑體" w:hAnsi="微軟正黑體" w:cs="新細明體"/>
          <w:color w:val="3D3D3D"/>
          <w:kern w:val="0"/>
          <w:sz w:val="22"/>
        </w:rPr>
        <w:t>2011</w:t>
      </w:r>
      <w:r w:rsidR="00CB2E89" w:rsidRPr="007D393B">
        <w:rPr>
          <w:rFonts w:ascii="微軟正黑體" w:hAnsi="微軟正黑體" w:cs="新細明體"/>
          <w:color w:val="3D3D3D"/>
          <w:kern w:val="0"/>
          <w:sz w:val="22"/>
        </w:rPr>
        <w:t xml:space="preserve"> 年參與客家文藝活動的地方藝文團體共有 66 個，將陸續在台北、桃園、新竹、苗栗、臺中、南投及彰化等 7 個縣市、 35 個鄉鎮的桐花樹下，舉辦超過 600 場次的客家人文藝術活動！包含：客家山歌、戲曲、合唱、八音、客家料理、押花工藝、植物染 DIY 、 露營賞螢、夜訪古宅、老街市集表演、炊煙村、藍衫村、燈光秀 等 人文、旅遊活動，讓客家文學、詩歌、音樂、舞蹈等等，百花齊放，在各地蔓延鋪陳開來 。</w:t>
      </w:r>
    </w:p>
    <w:p w:rsidR="00CB2E89" w:rsidRPr="007D393B" w:rsidRDefault="00CB2E89" w:rsidP="007D393B">
      <w:pPr>
        <w:widowControl/>
        <w:adjustRightInd w:val="0"/>
        <w:snapToGrid w:val="0"/>
        <w:spacing w:beforeLines="50" w:before="120" w:afterLines="30" w:after="72" w:line="340" w:lineRule="atLeast"/>
        <w:ind w:leftChars="200" w:left="480" w:rightChars="200" w:right="480" w:firstLineChars="200" w:firstLine="440"/>
        <w:jc w:val="both"/>
        <w:rPr>
          <w:rFonts w:ascii="微軟正黑體" w:hAnsi="微軟正黑體" w:cs="新細明體"/>
          <w:color w:val="3D3D3D"/>
          <w:kern w:val="0"/>
          <w:sz w:val="22"/>
        </w:rPr>
      </w:pPr>
      <w:r w:rsidRPr="007D393B">
        <w:rPr>
          <w:rFonts w:ascii="微軟正黑體" w:hAnsi="微軟正黑體" w:cs="新細明體"/>
          <w:color w:val="3D3D3D"/>
          <w:kern w:val="0"/>
          <w:sz w:val="22"/>
        </w:rPr>
        <w:t>春暖花開，桐花將由南向北、依序綻放，在春風中、花樹下，各地迎接桐花祭的慶典活動，也將陸續起跑，首先揭開序幕的是～～</w:t>
      </w:r>
    </w:p>
    <w:p w:rsidR="00CB2E89" w:rsidRPr="007D393B" w:rsidRDefault="00CB2E89" w:rsidP="00CB2E89">
      <w:pPr>
        <w:pStyle w:val="a3"/>
        <w:widowControl/>
        <w:numPr>
          <w:ilvl w:val="0"/>
          <w:numId w:val="3"/>
        </w:numPr>
        <w:adjustRightInd w:val="0"/>
        <w:snapToGrid w:val="0"/>
        <w:spacing w:beforeLines="30" w:before="72" w:afterLines="30" w:after="72" w:line="300" w:lineRule="atLeast"/>
        <w:ind w:leftChars="0" w:rightChars="200" w:right="480"/>
        <w:jc w:val="both"/>
        <w:rPr>
          <w:rFonts w:ascii="微軟正黑體" w:hAnsi="微軟正黑體" w:cs="新細明體"/>
          <w:color w:val="0070C0"/>
          <w:kern w:val="0"/>
          <w:sz w:val="22"/>
        </w:rPr>
      </w:pPr>
      <w:r w:rsidRPr="007D393B">
        <w:rPr>
          <w:rFonts w:ascii="微軟正黑體" w:hAnsi="微軟正黑體" w:cs="新細明體"/>
          <w:color w:val="0070C0"/>
          <w:kern w:val="0"/>
          <w:sz w:val="22"/>
        </w:rPr>
        <w:t xml:space="preserve">3 月 31 日（六），南投縣 埔里鎮牛耳藝術渡假村 的 「油桐樹下訴客情」活動 ，將引領民眾向 桐花精靈祈福、畫桐花寫桐花、點桐燈賞桐林、製作桐花燈籠、吟唱桐言桐語，感受來自台灣中心的桐花脈動。 </w:t>
      </w:r>
    </w:p>
    <w:p w:rsidR="00CB2E89" w:rsidRPr="007D393B" w:rsidRDefault="00CB2E89" w:rsidP="00CB2E89">
      <w:pPr>
        <w:pStyle w:val="a3"/>
        <w:widowControl/>
        <w:numPr>
          <w:ilvl w:val="0"/>
          <w:numId w:val="3"/>
        </w:numPr>
        <w:adjustRightInd w:val="0"/>
        <w:snapToGrid w:val="0"/>
        <w:spacing w:beforeLines="30" w:before="72" w:afterLines="30" w:after="72" w:line="300" w:lineRule="atLeast"/>
        <w:ind w:leftChars="0" w:rightChars="200" w:right="480"/>
        <w:jc w:val="both"/>
        <w:rPr>
          <w:rFonts w:ascii="微軟正黑體" w:hAnsi="微軟正黑體" w:cs="新細明體"/>
          <w:color w:val="0070C0"/>
          <w:kern w:val="0"/>
          <w:sz w:val="22"/>
        </w:rPr>
      </w:pPr>
      <w:r w:rsidRPr="007D393B">
        <w:rPr>
          <w:rFonts w:ascii="微軟正黑體" w:hAnsi="微軟正黑體" w:cs="新細明體"/>
          <w:color w:val="0070C0"/>
          <w:kern w:val="0"/>
          <w:sz w:val="22"/>
        </w:rPr>
        <w:t xml:space="preserve">緊接著登場的是 4 月 1 日（日），彰化縣的 「桐遊半線客家情」 ，活動地點台灣民俗村 串聯了八卦山的賞桐專區，並結合辦理桐花創意 DIY 、文化創意市集、與動力遊戲賞桐花過五關等相關活動，充分展現中台灣的熱情活力。 </w:t>
      </w:r>
    </w:p>
    <w:p w:rsidR="00CB2E89" w:rsidRPr="007D393B" w:rsidRDefault="00CB2E89" w:rsidP="00CB2E89">
      <w:pPr>
        <w:pStyle w:val="a3"/>
        <w:widowControl/>
        <w:numPr>
          <w:ilvl w:val="0"/>
          <w:numId w:val="3"/>
        </w:numPr>
        <w:adjustRightInd w:val="0"/>
        <w:snapToGrid w:val="0"/>
        <w:spacing w:beforeLines="30" w:before="72" w:afterLines="30" w:after="72" w:line="300" w:lineRule="atLeast"/>
        <w:ind w:leftChars="0" w:rightChars="200" w:right="480"/>
        <w:jc w:val="both"/>
        <w:rPr>
          <w:rFonts w:ascii="微軟正黑體" w:hAnsi="微軟正黑體" w:cs="新細明體"/>
          <w:color w:val="0070C0"/>
          <w:kern w:val="0"/>
          <w:sz w:val="22"/>
        </w:rPr>
      </w:pPr>
      <w:r w:rsidRPr="007D393B">
        <w:rPr>
          <w:rFonts w:ascii="微軟正黑體" w:hAnsi="微軟正黑體" w:cs="新細明體"/>
          <w:color w:val="0070C0"/>
          <w:kern w:val="0"/>
          <w:sz w:val="22"/>
        </w:rPr>
        <w:t xml:space="preserve">而吸引人的 「桐花飛舞、螢光點點」，就選在 4 月 7 日（六）， 台中縣的山城 ---- 客家族群聚集的「 東勢林場」開鑼。 在落英繽紛的樹下，遊客可以聆聽薩克斯風演奏的客家旋律、體會桐花小仙子禮讚桐花的詩歌吟唱、觀賞由外籍配偶擔綱的桐花服飾走秀、以及品嘗五星級飯店研發的桐花美宴。 </w:t>
      </w:r>
    </w:p>
    <w:p w:rsidR="00CB2E89" w:rsidRPr="007D393B" w:rsidRDefault="00CB2E89" w:rsidP="00CB2E89">
      <w:pPr>
        <w:pStyle w:val="a3"/>
        <w:widowControl/>
        <w:numPr>
          <w:ilvl w:val="0"/>
          <w:numId w:val="3"/>
        </w:numPr>
        <w:adjustRightInd w:val="0"/>
        <w:snapToGrid w:val="0"/>
        <w:spacing w:beforeLines="30" w:before="72" w:afterLines="30" w:after="72" w:line="300" w:lineRule="atLeast"/>
        <w:ind w:leftChars="0" w:rightChars="200" w:right="480"/>
        <w:jc w:val="both"/>
        <w:rPr>
          <w:rFonts w:ascii="微軟正黑體" w:hAnsi="微軟正黑體" w:cs="新細明體"/>
          <w:color w:val="0070C0"/>
          <w:kern w:val="0"/>
          <w:sz w:val="22"/>
        </w:rPr>
      </w:pPr>
      <w:r w:rsidRPr="007D393B">
        <w:rPr>
          <w:rFonts w:ascii="微軟正黑體" w:hAnsi="微軟正黑體" w:cs="新細明體"/>
          <w:color w:val="0070C0"/>
          <w:kern w:val="0"/>
          <w:sz w:val="22"/>
        </w:rPr>
        <w:t xml:space="preserve">此外， 知名的榮興客家劇團也將在 4 月 6 日、 4 月 28 日，於苗栗以「風戀桐花」一劇呈現出精美的桐花戲曲饗宴！ </w:t>
      </w:r>
    </w:p>
    <w:p w:rsidR="00CB2E89" w:rsidRPr="007D393B" w:rsidRDefault="00CB2E89" w:rsidP="00CB2E89">
      <w:pPr>
        <w:pStyle w:val="a3"/>
        <w:widowControl/>
        <w:numPr>
          <w:ilvl w:val="0"/>
          <w:numId w:val="3"/>
        </w:numPr>
        <w:adjustRightInd w:val="0"/>
        <w:snapToGrid w:val="0"/>
        <w:spacing w:beforeLines="30" w:before="72" w:afterLines="30" w:after="72" w:line="300" w:lineRule="atLeast"/>
        <w:ind w:leftChars="0" w:rightChars="200" w:right="480"/>
        <w:jc w:val="both"/>
        <w:rPr>
          <w:rFonts w:ascii="微軟正黑體" w:hAnsi="微軟正黑體" w:cs="新細明體"/>
          <w:color w:val="0070C0"/>
          <w:kern w:val="0"/>
          <w:sz w:val="22"/>
        </w:rPr>
      </w:pPr>
      <w:r w:rsidRPr="007D393B">
        <w:rPr>
          <w:rFonts w:ascii="微軟正黑體" w:hAnsi="微軟正黑體" w:cs="新細明體"/>
          <w:color w:val="0070C0"/>
          <w:kern w:val="0"/>
          <w:sz w:val="22"/>
        </w:rPr>
        <w:t xml:space="preserve">當雪白桐花灑滿了群山環繞的苗栗， 4 月 21 日（六）的「情定苗栗‧永結桐心－ </w:t>
      </w:r>
      <w:r w:rsidR="003A5D21" w:rsidRPr="007D393B">
        <w:rPr>
          <w:rFonts w:ascii="微軟正黑體" w:hAnsi="微軟正黑體" w:cs="新細明體"/>
          <w:color w:val="0070C0"/>
          <w:kern w:val="0"/>
          <w:sz w:val="22"/>
        </w:rPr>
        <w:t>2011</w:t>
      </w:r>
      <w:r w:rsidRPr="007D393B">
        <w:rPr>
          <w:rFonts w:ascii="微軟正黑體" w:hAnsi="微軟正黑體" w:cs="新細明體"/>
          <w:color w:val="0070C0"/>
          <w:kern w:val="0"/>
          <w:sz w:val="22"/>
        </w:rPr>
        <w:t xml:space="preserve"> 全國桐花婚禮」將在雪霸國家公園管理處 ，舉辦一場別開生面的集團結婚， 66 對新人將在桐花樹下，留下永恆的浪漫片刻。 </w:t>
      </w:r>
    </w:p>
    <w:p w:rsidR="00CB2E89" w:rsidRPr="007D393B" w:rsidRDefault="00CB2E89" w:rsidP="00CB2E89">
      <w:pPr>
        <w:pStyle w:val="a3"/>
        <w:widowControl/>
        <w:numPr>
          <w:ilvl w:val="0"/>
          <w:numId w:val="3"/>
        </w:numPr>
        <w:adjustRightInd w:val="0"/>
        <w:snapToGrid w:val="0"/>
        <w:spacing w:beforeLines="30" w:before="72" w:afterLines="30" w:after="72" w:line="300" w:lineRule="atLeast"/>
        <w:ind w:leftChars="0" w:rightChars="200" w:right="480"/>
        <w:jc w:val="both"/>
        <w:rPr>
          <w:rFonts w:ascii="微軟正黑體" w:hAnsi="微軟正黑體" w:cs="新細明體"/>
          <w:color w:val="0070C0"/>
          <w:kern w:val="0"/>
          <w:sz w:val="22"/>
        </w:rPr>
      </w:pPr>
      <w:r w:rsidRPr="007D393B">
        <w:rPr>
          <w:rFonts w:ascii="微軟正黑體" w:hAnsi="微軟正黑體" w:cs="新細明體"/>
          <w:color w:val="0070C0"/>
          <w:kern w:val="0"/>
          <w:sz w:val="22"/>
        </w:rPr>
        <w:lastRenderedPageBreak/>
        <w:t xml:space="preserve">至於素有 千湖之鄉美譽的桃園 ，當然選擇 4 月 21 日（六）在 龍潭大池廣場舉行， 「古道˙大陂˙桐花村」活動， 在湖濱水畔、白雪紛飛的樹下，伴著交響樂和客家歌謠合鳴，營造如夢境般的氛圍。 </w:t>
      </w:r>
    </w:p>
    <w:p w:rsidR="00CB2E89" w:rsidRPr="007D393B" w:rsidRDefault="00CB2E89" w:rsidP="00CB2E89">
      <w:pPr>
        <w:pStyle w:val="a3"/>
        <w:widowControl/>
        <w:numPr>
          <w:ilvl w:val="0"/>
          <w:numId w:val="3"/>
        </w:numPr>
        <w:adjustRightInd w:val="0"/>
        <w:snapToGrid w:val="0"/>
        <w:spacing w:beforeLines="30" w:before="72" w:afterLines="30" w:after="72" w:line="300" w:lineRule="atLeast"/>
        <w:ind w:leftChars="0" w:rightChars="200" w:right="480"/>
        <w:jc w:val="both"/>
        <w:rPr>
          <w:rFonts w:ascii="微軟正黑體" w:hAnsi="微軟正黑體" w:cs="新細明體"/>
          <w:color w:val="0070C0"/>
          <w:kern w:val="0"/>
          <w:sz w:val="22"/>
        </w:rPr>
      </w:pPr>
      <w:r w:rsidRPr="007D393B">
        <w:rPr>
          <w:rFonts w:ascii="微軟正黑體" w:hAnsi="微軟正黑體" w:cs="新細明體"/>
          <w:color w:val="0070C0"/>
          <w:kern w:val="0"/>
          <w:sz w:val="22"/>
        </w:rPr>
        <w:t xml:space="preserve">而新竹的桐花祭，則以風城一貫的特質，結合了 人文與科技， 4 月 28 日（六）在竹東火車站前舉行的「遇見桐花‧看見客家」光雕音樂祭 ， 將美麗的桐花投射於古建築上，讓桐花的美以多媒體的方式展現出來，同時也結合電影、 MV 的拍攝手法，詮釋製作因桐花而產生浪漫愛情故事的影片。 </w:t>
      </w:r>
    </w:p>
    <w:p w:rsidR="00CB2E89" w:rsidRPr="007D393B" w:rsidRDefault="00CB2E89" w:rsidP="007D393B">
      <w:pPr>
        <w:widowControl/>
        <w:adjustRightInd w:val="0"/>
        <w:snapToGrid w:val="0"/>
        <w:spacing w:beforeLines="50" w:before="120" w:afterLines="30" w:after="72" w:line="340" w:lineRule="atLeast"/>
        <w:ind w:leftChars="200" w:left="480" w:rightChars="200" w:right="480" w:firstLineChars="200" w:firstLine="440"/>
        <w:jc w:val="both"/>
        <w:rPr>
          <w:rFonts w:ascii="微軟正黑體" w:hAnsi="微軟正黑體" w:cs="新細明體"/>
          <w:color w:val="3D3D3D"/>
          <w:kern w:val="0"/>
          <w:sz w:val="22"/>
        </w:rPr>
      </w:pPr>
      <w:r w:rsidRPr="007D393B">
        <w:rPr>
          <w:rFonts w:ascii="微軟正黑體" w:hAnsi="微軟正黑體" w:cs="新細明體"/>
          <w:color w:val="3D3D3D"/>
          <w:kern w:val="0"/>
          <w:sz w:val="22"/>
        </w:rPr>
        <w:t xml:space="preserve">客委會秉持「文化扎根」和「文化造鎮」的一貫理念，深耕台灣客家文化。今年各地文藝活動就儘可能邀請重點扶植的「客語生活學校」青少年參與，期望文化傳承能在下一代落實。在各地桐花景點以 「遍地盛開」的概念，進行文化活動設計，以桐花的美學基礎，賦予在地導覽的機能，並設置專人擔任資訊窗口，提供遊客親切周到的諮詢服務。 </w:t>
      </w:r>
    </w:p>
    <w:p w:rsidR="00CB2E89" w:rsidRPr="00775A7A" w:rsidRDefault="00CB2E89" w:rsidP="000A754A">
      <w:pPr>
        <w:pStyle w:val="1"/>
        <w:spacing w:before="120" w:after="120"/>
        <w:rPr>
          <w:noProof/>
        </w:rPr>
      </w:pPr>
      <w:bookmarkStart w:id="9" w:name="_Toc338724974"/>
      <w:r w:rsidRPr="00775A7A">
        <w:rPr>
          <w:noProof/>
        </w:rPr>
        <w:lastRenderedPageBreak/>
        <w:drawing>
          <wp:inline distT="0" distB="0" distL="0" distR="0" wp14:anchorId="76DBECEE" wp14:editId="6E1D4CE3">
            <wp:extent cx="333375" cy="323850"/>
            <wp:effectExtent l="19050" t="0" r="9525" b="0"/>
            <wp:docPr id="6" name="圖片 4" descr="%E8%8A%B1%E9%96%8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%E8%8A%B1%E9%96%8B.gif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10" w:name="_Toc166379973"/>
      <w:r w:rsidRPr="00775A7A">
        <w:rPr>
          <w:noProof/>
        </w:rPr>
        <w:t>文創升級、異業結盟</w:t>
      </w:r>
      <w:r w:rsidRPr="00775A7A">
        <w:rPr>
          <w:noProof/>
        </w:rPr>
        <w:t xml:space="preserve"> </w:t>
      </w:r>
      <w:r w:rsidRPr="00775A7A">
        <w:rPr>
          <w:noProof/>
        </w:rPr>
        <w:t>強化行銷、邁向國際</w:t>
      </w:r>
      <w:bookmarkEnd w:id="9"/>
      <w:bookmarkEnd w:id="10"/>
    </w:p>
    <w:p w:rsidR="00CB2E89" w:rsidRPr="007D393B" w:rsidRDefault="00CB2E89" w:rsidP="007D393B">
      <w:pPr>
        <w:widowControl/>
        <w:adjustRightInd w:val="0"/>
        <w:snapToGrid w:val="0"/>
        <w:spacing w:beforeLines="50" w:before="120" w:afterLines="30" w:after="72" w:line="340" w:lineRule="atLeast"/>
        <w:ind w:leftChars="200" w:left="480" w:rightChars="200" w:right="480" w:firstLineChars="200" w:firstLine="440"/>
        <w:jc w:val="both"/>
        <w:rPr>
          <w:rFonts w:ascii="微軟正黑體" w:hAnsi="微軟正黑體" w:cs="新細明體"/>
          <w:color w:val="3D3D3D"/>
          <w:kern w:val="0"/>
          <w:sz w:val="22"/>
        </w:rPr>
      </w:pPr>
      <w:r w:rsidRPr="007D393B">
        <w:rPr>
          <w:rFonts w:ascii="微軟正黑體" w:hAnsi="微軟正黑體" w:cs="新細明體"/>
          <w:color w:val="3D3D3D"/>
          <w:kern w:val="0"/>
          <w:sz w:val="22"/>
        </w:rPr>
        <w:t>自 2006 年起，客委會便投入頂尖設計師與顧問團隊，藉由桐花與客家文化意象輔導潛力業者，從包裝、產品、行銷上重新設計與詮釋客家產品。 一年來， 為了加強桐花意象與在地文化之結合，我們與縣市政府一起引領社團，共同打造客庄特色與浪漫氛圍 。</w:t>
      </w:r>
    </w:p>
    <w:p w:rsidR="00CB2E89" w:rsidRPr="007D393B" w:rsidRDefault="00CB2E89" w:rsidP="007D393B">
      <w:pPr>
        <w:widowControl/>
        <w:adjustRightInd w:val="0"/>
        <w:snapToGrid w:val="0"/>
        <w:spacing w:beforeLines="50" w:before="120" w:afterLines="30" w:after="72" w:line="340" w:lineRule="atLeast"/>
        <w:ind w:leftChars="200" w:left="480" w:rightChars="200" w:right="480" w:firstLineChars="200" w:firstLine="440"/>
        <w:jc w:val="both"/>
        <w:rPr>
          <w:rFonts w:ascii="微軟正黑體" w:hAnsi="微軟正黑體" w:cs="新細明體"/>
          <w:color w:val="3D3D3D"/>
          <w:kern w:val="0"/>
          <w:sz w:val="22"/>
        </w:rPr>
      </w:pPr>
      <w:r w:rsidRPr="007D393B">
        <w:rPr>
          <w:rFonts w:ascii="微軟正黑體" w:hAnsi="微軟正黑體" w:cs="新細明體"/>
          <w:color w:val="3D3D3D"/>
          <w:kern w:val="0"/>
          <w:sz w:val="22"/>
        </w:rPr>
        <w:t xml:space="preserve">桐花商品的設計，是透過榮獲「台灣設計創作金獎」的設計大師協助，改善客家產品包裝及行銷通路，提升台灣產業競爭力與遊憩品質，讓文創產業精緻化、專業化、藝術化。 2006 年共推出了 41 家地方業者、 149 件桐花商品，與 12 家廠商異業結盟、合作 93 件商品； </w:t>
      </w:r>
      <w:r w:rsidR="003A5D21" w:rsidRPr="007D393B">
        <w:rPr>
          <w:rFonts w:ascii="微軟正黑體" w:hAnsi="微軟正黑體" w:cs="新細明體"/>
          <w:color w:val="3D3D3D"/>
          <w:kern w:val="0"/>
          <w:sz w:val="22"/>
        </w:rPr>
        <w:t>2011</w:t>
      </w:r>
      <w:r w:rsidRPr="007D393B">
        <w:rPr>
          <w:rFonts w:ascii="微軟正黑體" w:hAnsi="微軟正黑體" w:cs="新細明體"/>
          <w:color w:val="3D3D3D"/>
          <w:kern w:val="0"/>
          <w:sz w:val="22"/>
        </w:rPr>
        <w:t xml:space="preserve"> 年則輔導 71 家業者、 236 件桐花商品，與 17 家廠商異業結盟、合作 137 件 商品 。總計兩年來，推出了 88 家業者的 373 件產品，成功將文化融入產品設計，提升了產業文化價值。</w:t>
      </w:r>
    </w:p>
    <w:p w:rsidR="00CB2E89" w:rsidRPr="007D393B" w:rsidRDefault="00CB2E89" w:rsidP="007D393B">
      <w:pPr>
        <w:widowControl/>
        <w:adjustRightInd w:val="0"/>
        <w:snapToGrid w:val="0"/>
        <w:spacing w:beforeLines="50" w:before="120" w:afterLines="30" w:after="72" w:line="340" w:lineRule="atLeast"/>
        <w:ind w:leftChars="200" w:left="480" w:rightChars="200" w:right="480" w:firstLineChars="200" w:firstLine="440"/>
        <w:jc w:val="both"/>
        <w:rPr>
          <w:rFonts w:ascii="微軟正黑體" w:hAnsi="微軟正黑體" w:cs="新細明體"/>
          <w:color w:val="3D3D3D"/>
          <w:kern w:val="0"/>
          <w:sz w:val="22"/>
        </w:rPr>
      </w:pPr>
      <w:r w:rsidRPr="007D393B">
        <w:rPr>
          <w:rFonts w:ascii="微軟正黑體" w:hAnsi="微軟正黑體" w:cs="新細明體"/>
          <w:color w:val="3D3D3D"/>
          <w:kern w:val="0"/>
          <w:sz w:val="22"/>
        </w:rPr>
        <w:t>桐花意念商品的多樣繽紛，令人目不暇給 ---- 從健康概念的草本桐花皂；傳承客家產業的桐花漆器；各式桐花包裝的美酒、貢丸、糕餅、米食、燒仙草、豆干、豆腐乳、有機米、牛軋糖、蜂蜜；美麗的桐花燭台、提籃、鐘錶及生活用品；展現純樸客家風情的陶瓷、玻璃花器和布包；活潑可愛的丫箱寶裝飾品 …… 讓桐花意念與生活息息相近。客委會希望以文化藝術及故事行銷，讓消費者驚豔客家產業的獨特，也提升傳統商品的品質，以帶動產量、活化客庄。</w:t>
      </w:r>
    </w:p>
    <w:p w:rsidR="00CB2E89" w:rsidRPr="007D393B" w:rsidRDefault="00CB2E89" w:rsidP="007D393B">
      <w:pPr>
        <w:widowControl/>
        <w:adjustRightInd w:val="0"/>
        <w:snapToGrid w:val="0"/>
        <w:spacing w:beforeLines="50" w:before="120" w:afterLines="30" w:after="72" w:line="340" w:lineRule="atLeast"/>
        <w:ind w:leftChars="200" w:left="480" w:rightChars="200" w:right="480" w:firstLineChars="200" w:firstLine="440"/>
        <w:jc w:val="both"/>
        <w:rPr>
          <w:rFonts w:ascii="微軟正黑體" w:hAnsi="微軟正黑體" w:cs="新細明體"/>
          <w:color w:val="3D3D3D"/>
          <w:kern w:val="0"/>
          <w:sz w:val="22"/>
        </w:rPr>
      </w:pPr>
      <w:r w:rsidRPr="007D393B">
        <w:rPr>
          <w:rFonts w:ascii="微軟正黑體" w:hAnsi="微軟正黑體" w:cs="新細明體"/>
          <w:color w:val="3D3D3D"/>
          <w:kern w:val="0"/>
          <w:sz w:val="22"/>
        </w:rPr>
        <w:t xml:space="preserve">以上，正是 </w:t>
      </w:r>
      <w:r w:rsidR="003A5D21" w:rsidRPr="007D393B">
        <w:rPr>
          <w:rFonts w:ascii="微軟正黑體" w:hAnsi="微軟正黑體" w:cs="新細明體"/>
          <w:color w:val="3D3D3D"/>
          <w:kern w:val="0"/>
          <w:sz w:val="22"/>
        </w:rPr>
        <w:t>2011</w:t>
      </w:r>
      <w:r w:rsidRPr="007D393B">
        <w:rPr>
          <w:rFonts w:ascii="微軟正黑體" w:hAnsi="微軟正黑體" w:cs="新細明體"/>
          <w:color w:val="3D3D3D"/>
          <w:kern w:val="0"/>
          <w:sz w:val="22"/>
        </w:rPr>
        <w:t xml:space="preserve"> 年，客委會推出「台灣客家特色商品標章」的理念，鼓勵與推薦業者投入台灣客家產業。標章的設計概念源自客家「等路」 ( 伴手禮 ) 與藍衫意象 ---- 「等路」代表生產者真摯的心意、「藍衫」則代表客家傳承的質樸生活美學，向大眾傳達每個客家生產者的用心。從手工經典的漆器陶藝、美味絕倫的糕餅醬菜、溫暖洋溢的花布織品、時尚流行的文化商品 …… 在桐花祭引領下，客庄產業進一步帶入生活精品領域 ! </w:t>
      </w:r>
    </w:p>
    <w:p w:rsidR="00CB2E89" w:rsidRPr="007D393B" w:rsidRDefault="00CB2E89" w:rsidP="007D393B">
      <w:pPr>
        <w:widowControl/>
        <w:adjustRightInd w:val="0"/>
        <w:snapToGrid w:val="0"/>
        <w:spacing w:beforeLines="50" w:before="120" w:afterLines="30" w:after="72" w:line="340" w:lineRule="atLeast"/>
        <w:ind w:leftChars="200" w:left="480" w:rightChars="200" w:right="480" w:firstLineChars="200" w:firstLine="440"/>
        <w:jc w:val="both"/>
        <w:rPr>
          <w:rFonts w:ascii="微軟正黑體" w:hAnsi="微軟正黑體" w:cs="新細明體"/>
          <w:color w:val="3D3D3D"/>
          <w:kern w:val="0"/>
          <w:sz w:val="22"/>
        </w:rPr>
      </w:pPr>
      <w:r w:rsidRPr="007D393B">
        <w:rPr>
          <w:rFonts w:ascii="微軟正黑體" w:hAnsi="微軟正黑體" w:cs="新細明體"/>
          <w:color w:val="3D3D3D"/>
          <w:kern w:val="0"/>
          <w:sz w:val="22"/>
        </w:rPr>
        <w:t xml:space="preserve">另外，桐花商品的「異業結盟」，是透過整合行銷機制，讓更多團體參與活動，讓民間因為桐花祭，加深對本土文化的關懷，增加凝聚力，並透過結盟廠商的通路和企業形象，將產品推向國際 。 今年客委會結合了知名的台灣吉而好股份有限公司、彼得潘藝術有限公司、異數宣言有限公司 (THE ONE) 、大東山珊瑚寶石股份有限公司、迪雅國際股份有限公司、偉本企業、 NDD Design 、潔西卡異想世界、駿翔實業有限公司、頑石設計事業有限公司、乾唐軒美術工藝股份有限公司、潘柏家具有限公司天妮絲名床 ( 水月國際有限公司 ) 、祥瀧股份有限公司 等 共 13 家業者，開發相關文具禮品、生活用品、瓷器、居家用品等。 </w:t>
      </w:r>
    </w:p>
    <w:p w:rsidR="00CB2E89" w:rsidRPr="007D393B" w:rsidRDefault="00CB2E89" w:rsidP="007D393B">
      <w:pPr>
        <w:widowControl/>
        <w:adjustRightInd w:val="0"/>
        <w:snapToGrid w:val="0"/>
        <w:spacing w:beforeLines="50" w:before="120" w:afterLines="30" w:after="72" w:line="340" w:lineRule="atLeast"/>
        <w:ind w:leftChars="200" w:left="480" w:rightChars="200" w:right="480" w:firstLineChars="200" w:firstLine="440"/>
        <w:jc w:val="both"/>
        <w:rPr>
          <w:rFonts w:ascii="微軟正黑體" w:hAnsi="微軟正黑體" w:cs="新細明體"/>
          <w:color w:val="3D3D3D"/>
          <w:kern w:val="0"/>
          <w:sz w:val="22"/>
        </w:rPr>
      </w:pPr>
      <w:r w:rsidRPr="007D393B">
        <w:rPr>
          <w:rFonts w:ascii="微軟正黑體" w:hAnsi="微軟正黑體" w:cs="新細明體"/>
          <w:color w:val="3D3D3D"/>
          <w:kern w:val="0"/>
          <w:sz w:val="22"/>
        </w:rPr>
        <w:lastRenderedPageBreak/>
        <w:t xml:space="preserve">當文化創意融入巧藝真心，我們正攜手打造客家產業的新紀元 ! 邀您共下來體驗 桐花感動，典藏台灣客家好禮！ </w:t>
      </w:r>
    </w:p>
    <w:p w:rsidR="00CB2E89" w:rsidRPr="00775A7A" w:rsidRDefault="00CB2E89" w:rsidP="000A754A">
      <w:pPr>
        <w:pStyle w:val="1"/>
        <w:spacing w:before="120" w:after="120"/>
        <w:rPr>
          <w:noProof/>
        </w:rPr>
      </w:pPr>
      <w:bookmarkStart w:id="11" w:name="_Toc338724975"/>
      <w:r w:rsidRPr="00775A7A">
        <w:rPr>
          <w:noProof/>
        </w:rPr>
        <w:lastRenderedPageBreak/>
        <w:drawing>
          <wp:inline distT="0" distB="0" distL="0" distR="0" wp14:anchorId="751B85FD" wp14:editId="3BF03FE9">
            <wp:extent cx="333375" cy="323850"/>
            <wp:effectExtent l="19050" t="0" r="9525" b="0"/>
            <wp:docPr id="5" name="圖片 4" descr="%E8%8A%B1%E9%96%8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%E8%8A%B1%E9%96%8B.gif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12" w:name="_Toc166379974"/>
      <w:r w:rsidRPr="00775A7A">
        <w:rPr>
          <w:noProof/>
        </w:rPr>
        <w:t>桐花好康大放送</w:t>
      </w:r>
      <w:r w:rsidRPr="00775A7A">
        <w:rPr>
          <w:noProof/>
        </w:rPr>
        <w:t xml:space="preserve"> </w:t>
      </w:r>
      <w:r w:rsidRPr="00775A7A">
        <w:rPr>
          <w:noProof/>
        </w:rPr>
        <w:t>最美的花季</w:t>
      </w:r>
      <w:r w:rsidRPr="00775A7A">
        <w:rPr>
          <w:noProof/>
        </w:rPr>
        <w:t xml:space="preserve"> </w:t>
      </w:r>
      <w:r w:rsidRPr="00775A7A">
        <w:rPr>
          <w:noProof/>
        </w:rPr>
        <w:t>活力的台灣</w:t>
      </w:r>
      <w:bookmarkEnd w:id="11"/>
      <w:bookmarkEnd w:id="12"/>
    </w:p>
    <w:p w:rsidR="00CB2E89" w:rsidRPr="007D393B" w:rsidRDefault="00CB2E89" w:rsidP="007D393B">
      <w:pPr>
        <w:widowControl/>
        <w:adjustRightInd w:val="0"/>
        <w:snapToGrid w:val="0"/>
        <w:spacing w:beforeLines="50" w:before="120" w:afterLines="30" w:after="72" w:line="340" w:lineRule="atLeast"/>
        <w:ind w:leftChars="200" w:left="480" w:rightChars="200" w:right="480" w:firstLineChars="200" w:firstLine="440"/>
        <w:jc w:val="both"/>
        <w:rPr>
          <w:rFonts w:ascii="微軟正黑體" w:hAnsi="微軟正黑體" w:cs="新細明體"/>
          <w:color w:val="3D3D3D"/>
          <w:kern w:val="0"/>
          <w:sz w:val="22"/>
        </w:rPr>
      </w:pPr>
      <w:r w:rsidRPr="007D393B">
        <w:rPr>
          <w:rFonts w:ascii="微軟正黑體" w:hAnsi="微軟正黑體" w:cs="新細明體"/>
          <w:color w:val="3D3D3D"/>
          <w:kern w:val="0"/>
          <w:sz w:val="22"/>
        </w:rPr>
        <w:t>為了販售桐花意念商品，為地方產業及台灣創意產品帶來新生機，客委會將與各地的 64 個行銷點合作，讓更多消費者可以接觸桐花產品，將結合全國各地桐花體驗館以及中正、松山及小港機場展售，並將透過網路購物通路。</w:t>
      </w:r>
    </w:p>
    <w:p w:rsidR="00CB2E89" w:rsidRPr="007D393B" w:rsidRDefault="003A5D21" w:rsidP="007D393B">
      <w:pPr>
        <w:widowControl/>
        <w:adjustRightInd w:val="0"/>
        <w:snapToGrid w:val="0"/>
        <w:spacing w:beforeLines="50" w:before="120" w:afterLines="30" w:after="72" w:line="340" w:lineRule="atLeast"/>
        <w:ind w:leftChars="200" w:left="480" w:rightChars="200" w:right="480" w:firstLineChars="200" w:firstLine="440"/>
        <w:jc w:val="both"/>
        <w:rPr>
          <w:rFonts w:ascii="微軟正黑體" w:hAnsi="微軟正黑體" w:cs="新細明體"/>
          <w:color w:val="3D3D3D"/>
          <w:kern w:val="0"/>
          <w:sz w:val="22"/>
        </w:rPr>
      </w:pPr>
      <w:r w:rsidRPr="007D393B">
        <w:rPr>
          <w:rFonts w:ascii="微軟正黑體" w:hAnsi="微軟正黑體" w:cs="新細明體"/>
          <w:color w:val="3D3D3D"/>
          <w:kern w:val="0"/>
          <w:sz w:val="22"/>
        </w:rPr>
        <w:t>2011</w:t>
      </w:r>
      <w:r w:rsidR="00CB2E89" w:rsidRPr="007D393B">
        <w:rPr>
          <w:rFonts w:ascii="微軟正黑體" w:hAnsi="微軟正黑體" w:cs="新細明體"/>
          <w:color w:val="3D3D3D"/>
          <w:kern w:val="0"/>
          <w:sz w:val="22"/>
        </w:rPr>
        <w:t xml:space="preserve"> 年，我們將結合民間知名企業舉辦二場大型的行銷活動，讓民眾可以在生活中，處處感受桐花和大自然的氣息，並享受「桐花好康」：</w:t>
      </w:r>
    </w:p>
    <w:p w:rsidR="00066F77" w:rsidRDefault="00066F77" w:rsidP="00066F77">
      <w:pPr>
        <w:pStyle w:val="a3"/>
        <w:widowControl/>
        <w:numPr>
          <w:ilvl w:val="0"/>
          <w:numId w:val="5"/>
        </w:numPr>
        <w:adjustRightInd w:val="0"/>
        <w:snapToGrid w:val="0"/>
        <w:spacing w:beforeLines="30" w:before="72" w:afterLines="30" w:after="72" w:line="300" w:lineRule="atLeast"/>
        <w:ind w:leftChars="0" w:left="357" w:hanging="357"/>
        <w:jc w:val="both"/>
        <w:rPr>
          <w:rFonts w:ascii="微軟正黑體" w:hAnsi="微軟正黑體" w:cs="新細明體"/>
          <w:color w:val="0070C0"/>
          <w:kern w:val="0"/>
          <w:sz w:val="22"/>
        </w:rPr>
        <w:sectPr w:rsidR="00066F77" w:rsidSect="00D364AE">
          <w:headerReference w:type="even" r:id="rId22"/>
          <w:headerReference w:type="default" r:id="rId23"/>
          <w:footerReference w:type="even" r:id="rId24"/>
          <w:footerReference w:type="default" r:id="rId25"/>
          <w:type w:val="continuous"/>
          <w:pgSz w:w="11906" w:h="16838" w:code="9"/>
          <w:pgMar w:top="1701" w:right="1418" w:bottom="1701" w:left="1418" w:header="567" w:footer="567" w:gutter="0"/>
          <w:pgNumType w:start="1"/>
          <w:cols w:space="425"/>
          <w:docGrid w:linePitch="360"/>
        </w:sectPr>
      </w:pPr>
    </w:p>
    <w:p w:rsidR="00CB2E89" w:rsidRPr="007D393B" w:rsidRDefault="003A5D21" w:rsidP="00066F77">
      <w:pPr>
        <w:pStyle w:val="a3"/>
        <w:widowControl/>
        <w:numPr>
          <w:ilvl w:val="0"/>
          <w:numId w:val="5"/>
        </w:numPr>
        <w:adjustRightInd w:val="0"/>
        <w:snapToGrid w:val="0"/>
        <w:spacing w:beforeLines="30" w:before="72" w:afterLines="30" w:after="72" w:line="300" w:lineRule="atLeast"/>
        <w:ind w:leftChars="0" w:left="357" w:hanging="357"/>
        <w:jc w:val="both"/>
        <w:rPr>
          <w:rFonts w:ascii="微軟正黑體" w:hAnsi="微軟正黑體" w:cs="新細明體"/>
          <w:color w:val="0070C0"/>
          <w:kern w:val="0"/>
          <w:sz w:val="22"/>
        </w:rPr>
      </w:pPr>
      <w:r w:rsidRPr="007D393B">
        <w:rPr>
          <w:rFonts w:ascii="微軟正黑體" w:hAnsi="微軟正黑體" w:cs="新細明體"/>
          <w:color w:val="0070C0"/>
          <w:kern w:val="0"/>
          <w:sz w:val="22"/>
        </w:rPr>
        <w:lastRenderedPageBreak/>
        <w:t>2011</w:t>
      </w:r>
      <w:r w:rsidR="00CB2E89" w:rsidRPr="007D393B">
        <w:rPr>
          <w:rFonts w:ascii="微軟正黑體" w:hAnsi="微軟正黑體" w:cs="新細明體"/>
          <w:color w:val="0070C0"/>
          <w:kern w:val="0"/>
          <w:sz w:val="22"/>
        </w:rPr>
        <w:t xml:space="preserve">/3/31 （六）～ 5/31 （四）： </w:t>
      </w:r>
      <w:r w:rsidR="00CB2E89" w:rsidRPr="007D393B">
        <w:rPr>
          <w:rFonts w:ascii="微軟正黑體" w:hAnsi="微軟正黑體" w:cs="新細明體"/>
          <w:color w:val="0070C0"/>
          <w:kern w:val="0"/>
          <w:sz w:val="22"/>
        </w:rPr>
        <w:br/>
        <w:t xml:space="preserve">客委會將在今年度的 「桐花旗艦店」 ---- 台灣手工業推廣中心， 舉辦長達 2 個月的桐花商品展售會， 3/31 上午 10 ： 30 ，更有福袋大放送 32 吋液晶電視、好獎拿不完等活動。我們期待以 藝術創造議題，也塑造別具風味的產品展售空間。 </w:t>
      </w:r>
    </w:p>
    <w:p w:rsidR="00CB2E89" w:rsidRPr="007D393B" w:rsidRDefault="003A5D21" w:rsidP="00066F77">
      <w:pPr>
        <w:pStyle w:val="a3"/>
        <w:widowControl/>
        <w:numPr>
          <w:ilvl w:val="0"/>
          <w:numId w:val="5"/>
        </w:numPr>
        <w:adjustRightInd w:val="0"/>
        <w:snapToGrid w:val="0"/>
        <w:spacing w:beforeLines="30" w:before="72" w:afterLines="30" w:after="72" w:line="300" w:lineRule="atLeast"/>
        <w:ind w:leftChars="0" w:left="357" w:hanging="357"/>
        <w:jc w:val="both"/>
        <w:rPr>
          <w:rFonts w:ascii="微軟正黑體" w:hAnsi="微軟正黑體" w:cs="新細明體"/>
          <w:color w:val="0070C0"/>
          <w:kern w:val="0"/>
          <w:sz w:val="22"/>
        </w:rPr>
      </w:pPr>
      <w:r w:rsidRPr="007D393B">
        <w:rPr>
          <w:rFonts w:ascii="微軟正黑體" w:hAnsi="微軟正黑體" w:cs="新細明體"/>
          <w:color w:val="0070C0"/>
          <w:kern w:val="0"/>
          <w:sz w:val="22"/>
        </w:rPr>
        <w:lastRenderedPageBreak/>
        <w:t>2011</w:t>
      </w:r>
      <w:r w:rsidR="00CB2E89" w:rsidRPr="007D393B">
        <w:rPr>
          <w:rFonts w:ascii="微軟正黑體" w:hAnsi="微軟正黑體" w:cs="新細明體"/>
          <w:color w:val="0070C0"/>
          <w:kern w:val="0"/>
          <w:sz w:val="22"/>
        </w:rPr>
        <w:t xml:space="preserve">/4/12 （四）～ 4/15 （日）： </w:t>
      </w:r>
      <w:r w:rsidR="00CB2E89" w:rsidRPr="007D393B">
        <w:rPr>
          <w:rFonts w:ascii="微軟正黑體" w:hAnsi="微軟正黑體" w:cs="新細明體"/>
          <w:color w:val="0070C0"/>
          <w:kern w:val="0"/>
          <w:sz w:val="22"/>
        </w:rPr>
        <w:br/>
        <w:t>在全國首屈一指的百貨販售區 -- 信義區「新光三越 A9 館」， 將有為期 4 天的桐花商品販售</w:t>
      </w:r>
      <w:bookmarkStart w:id="13" w:name="_GoBack"/>
      <w:bookmarkEnd w:id="13"/>
      <w:r w:rsidR="00CB2E89" w:rsidRPr="007D393B">
        <w:rPr>
          <w:rFonts w:ascii="微軟正黑體" w:hAnsi="微軟正黑體" w:cs="新細明體"/>
          <w:color w:val="0070C0"/>
          <w:kern w:val="0"/>
          <w:sz w:val="22"/>
        </w:rPr>
        <w:t xml:space="preserve">活動，在熱門地段結合媒體宣傳，讓商品展覽達到最大的倍乘效果。 </w:t>
      </w:r>
    </w:p>
    <w:p w:rsidR="00066F77" w:rsidRDefault="00066F77" w:rsidP="007D393B">
      <w:pPr>
        <w:widowControl/>
        <w:adjustRightInd w:val="0"/>
        <w:snapToGrid w:val="0"/>
        <w:spacing w:beforeLines="50" w:before="120" w:afterLines="30" w:after="72" w:line="340" w:lineRule="atLeast"/>
        <w:ind w:leftChars="200" w:left="480" w:rightChars="200" w:right="480" w:firstLineChars="200" w:firstLine="440"/>
        <w:jc w:val="both"/>
        <w:rPr>
          <w:rFonts w:ascii="微軟正黑體" w:hAnsi="微軟正黑體" w:cs="新細明體"/>
          <w:color w:val="3D3D3D"/>
          <w:kern w:val="0"/>
          <w:sz w:val="22"/>
        </w:rPr>
        <w:sectPr w:rsidR="00066F77" w:rsidSect="00066F77">
          <w:type w:val="continuous"/>
          <w:pgSz w:w="11906" w:h="16838" w:code="9"/>
          <w:pgMar w:top="1701" w:right="1418" w:bottom="1701" w:left="1418" w:header="567" w:footer="567" w:gutter="0"/>
          <w:pgNumType w:start="1"/>
          <w:cols w:num="2" w:space="425"/>
          <w:docGrid w:linePitch="360"/>
        </w:sectPr>
      </w:pPr>
    </w:p>
    <w:p w:rsidR="00CB2E89" w:rsidRPr="007D393B" w:rsidRDefault="00CB2E89" w:rsidP="007D393B">
      <w:pPr>
        <w:widowControl/>
        <w:adjustRightInd w:val="0"/>
        <w:snapToGrid w:val="0"/>
        <w:spacing w:beforeLines="50" w:before="120" w:afterLines="30" w:after="72" w:line="340" w:lineRule="atLeast"/>
        <w:ind w:leftChars="200" w:left="480" w:rightChars="200" w:right="480" w:firstLineChars="200" w:firstLine="440"/>
        <w:jc w:val="both"/>
        <w:rPr>
          <w:rFonts w:ascii="微軟正黑體" w:hAnsi="微軟正黑體" w:cs="新細明體"/>
          <w:color w:val="3D3D3D"/>
          <w:kern w:val="0"/>
          <w:sz w:val="22"/>
        </w:rPr>
      </w:pPr>
      <w:r w:rsidRPr="007D393B">
        <w:rPr>
          <w:rFonts w:ascii="微軟正黑體" w:hAnsi="微軟正黑體" w:cs="新細明體"/>
          <w:color w:val="3D3D3D"/>
          <w:kern w:val="0"/>
          <w:sz w:val="22"/>
        </w:rPr>
        <w:lastRenderedPageBreak/>
        <w:t xml:space="preserve">看到這裡，您可能忍不住要問：「什麼是桐花好康」？ </w:t>
      </w:r>
    </w:p>
    <w:p w:rsidR="00CB2E89" w:rsidRPr="007D393B" w:rsidRDefault="00CB2E89" w:rsidP="00CB2E89">
      <w:pPr>
        <w:pStyle w:val="a3"/>
        <w:widowControl/>
        <w:numPr>
          <w:ilvl w:val="0"/>
          <w:numId w:val="4"/>
        </w:numPr>
        <w:adjustRightInd w:val="0"/>
        <w:snapToGrid w:val="0"/>
        <w:spacing w:beforeLines="30" w:before="72" w:afterLines="30" w:after="72" w:line="300" w:lineRule="atLeast"/>
        <w:ind w:leftChars="0" w:rightChars="200" w:right="480"/>
        <w:jc w:val="both"/>
        <w:rPr>
          <w:rFonts w:ascii="微軟正黑體" w:hAnsi="微軟正黑體" w:cs="新細明體"/>
          <w:color w:val="0070C0"/>
          <w:kern w:val="0"/>
          <w:sz w:val="22"/>
        </w:rPr>
      </w:pPr>
      <w:r w:rsidRPr="007D393B">
        <w:rPr>
          <w:rFonts w:ascii="微軟正黑體" w:hAnsi="微軟正黑體" w:cs="新細明體"/>
          <w:color w:val="0070C0"/>
          <w:kern w:val="0"/>
          <w:sz w:val="22"/>
        </w:rPr>
        <w:t xml:space="preserve">好康 1 ：「獨得特別現金 8888 獎」，到指定特賣地點，憑發票登錄可參加抽獎，消費金額大回饋，把現金帶回家喔！ </w:t>
      </w:r>
    </w:p>
    <w:p w:rsidR="00CB2E89" w:rsidRPr="007D393B" w:rsidRDefault="00CB2E89" w:rsidP="00CB2E89">
      <w:pPr>
        <w:pStyle w:val="a3"/>
        <w:widowControl/>
        <w:numPr>
          <w:ilvl w:val="0"/>
          <w:numId w:val="4"/>
        </w:numPr>
        <w:adjustRightInd w:val="0"/>
        <w:snapToGrid w:val="0"/>
        <w:spacing w:beforeLines="30" w:before="72" w:afterLines="30" w:after="72" w:line="300" w:lineRule="atLeast"/>
        <w:ind w:leftChars="0" w:rightChars="200" w:right="480"/>
        <w:jc w:val="both"/>
        <w:rPr>
          <w:rFonts w:ascii="微軟正黑體" w:hAnsi="微軟正黑體" w:cs="新細明體"/>
          <w:color w:val="0070C0"/>
          <w:kern w:val="0"/>
          <w:sz w:val="22"/>
        </w:rPr>
      </w:pPr>
      <w:r w:rsidRPr="007D393B">
        <w:rPr>
          <w:rFonts w:ascii="微軟正黑體" w:hAnsi="微軟正黑體" w:cs="新細明體"/>
          <w:color w:val="0070C0"/>
          <w:kern w:val="0"/>
          <w:sz w:val="22"/>
        </w:rPr>
        <w:t xml:space="preserve">好康 2 ：學客語也可以拿好康！手機直撥 55080 ，用客語語音互動，提供特約商店好康訊息、贈送 10 台 MIO 個人隨身PDA ！ </w:t>
      </w:r>
    </w:p>
    <w:p w:rsidR="00CB2E89" w:rsidRPr="007D393B" w:rsidRDefault="00CB2E89" w:rsidP="00CB2E89">
      <w:pPr>
        <w:pStyle w:val="a3"/>
        <w:widowControl/>
        <w:numPr>
          <w:ilvl w:val="0"/>
          <w:numId w:val="4"/>
        </w:numPr>
        <w:adjustRightInd w:val="0"/>
        <w:snapToGrid w:val="0"/>
        <w:spacing w:beforeLines="30" w:before="72" w:afterLines="30" w:after="72" w:line="300" w:lineRule="atLeast"/>
        <w:ind w:leftChars="0" w:rightChars="200" w:right="480"/>
        <w:jc w:val="both"/>
        <w:rPr>
          <w:rFonts w:ascii="微軟正黑體" w:hAnsi="微軟正黑體" w:cs="新細明體"/>
          <w:color w:val="0070C0"/>
          <w:kern w:val="0"/>
          <w:sz w:val="22"/>
        </w:rPr>
      </w:pPr>
      <w:r w:rsidRPr="007D393B">
        <w:rPr>
          <w:rFonts w:ascii="微軟正黑體" w:hAnsi="微軟正黑體" w:cs="新細明體"/>
          <w:color w:val="0070C0"/>
          <w:kern w:val="0"/>
          <w:sz w:val="22"/>
        </w:rPr>
        <w:t xml:space="preserve">好康 3 ：「許下桐花希望花瓣」抽獎活動，拍攝桐花祭照片、上傳到客委會網站，就有機會獲得桐花商品喔！ </w:t>
      </w:r>
    </w:p>
    <w:p w:rsidR="00CB2E89" w:rsidRPr="007D393B" w:rsidRDefault="00CB2E89" w:rsidP="00CB2E89">
      <w:pPr>
        <w:pStyle w:val="a3"/>
        <w:widowControl/>
        <w:numPr>
          <w:ilvl w:val="0"/>
          <w:numId w:val="4"/>
        </w:numPr>
        <w:adjustRightInd w:val="0"/>
        <w:snapToGrid w:val="0"/>
        <w:spacing w:beforeLines="30" w:before="72" w:afterLines="30" w:after="72" w:line="300" w:lineRule="atLeast"/>
        <w:ind w:leftChars="0" w:rightChars="200" w:right="480"/>
        <w:jc w:val="both"/>
        <w:rPr>
          <w:rFonts w:ascii="微軟正黑體" w:hAnsi="微軟正黑體" w:cs="新細明體"/>
          <w:color w:val="0070C0"/>
          <w:kern w:val="0"/>
          <w:sz w:val="22"/>
        </w:rPr>
      </w:pPr>
      <w:r w:rsidRPr="007D393B">
        <w:rPr>
          <w:rFonts w:ascii="微軟正黑體" w:hAnsi="微軟正黑體" w:cs="新細明體"/>
          <w:color w:val="0070C0"/>
          <w:kern w:val="0"/>
          <w:sz w:val="22"/>
        </w:rPr>
        <w:t xml:space="preserve">好康 4 ：「桐花紀念戳印摸彩」活動，持導覽手冊蓋 3 個紀念戳章，就有機會獲得手機、 PDA 、油桐花坊和西湖度假村住宿券、 50 名桐花紀念商品等好康！ </w:t>
      </w:r>
    </w:p>
    <w:p w:rsidR="00CB2E89" w:rsidRPr="007D393B" w:rsidRDefault="00CB2E89" w:rsidP="00CB2E89">
      <w:pPr>
        <w:pStyle w:val="a3"/>
        <w:widowControl/>
        <w:numPr>
          <w:ilvl w:val="0"/>
          <w:numId w:val="4"/>
        </w:numPr>
        <w:adjustRightInd w:val="0"/>
        <w:snapToGrid w:val="0"/>
        <w:spacing w:beforeLines="30" w:before="72" w:afterLines="30" w:after="72" w:line="300" w:lineRule="atLeast"/>
        <w:ind w:leftChars="0" w:rightChars="200" w:right="480"/>
        <w:jc w:val="both"/>
        <w:rPr>
          <w:rFonts w:ascii="微軟正黑體" w:hAnsi="微軟正黑體" w:cs="新細明體"/>
          <w:color w:val="0070C0"/>
          <w:kern w:val="0"/>
          <w:sz w:val="22"/>
        </w:rPr>
      </w:pPr>
      <w:r w:rsidRPr="007D393B">
        <w:rPr>
          <w:rFonts w:ascii="微軟正黑體" w:hAnsi="微軟正黑體" w:cs="新細明體"/>
          <w:color w:val="0070C0"/>
          <w:kern w:val="0"/>
          <w:sz w:val="22"/>
        </w:rPr>
        <w:t xml:space="preserve">好康 5 ：客委會與「易遊網」合作企劃的「 </w:t>
      </w:r>
      <w:r w:rsidR="003A5D21" w:rsidRPr="007D393B">
        <w:rPr>
          <w:rFonts w:ascii="微軟正黑體" w:hAnsi="微軟正黑體" w:cs="新細明體"/>
          <w:color w:val="0070C0"/>
          <w:kern w:val="0"/>
          <w:sz w:val="22"/>
        </w:rPr>
        <w:t>2011</w:t>
      </w:r>
      <w:r w:rsidRPr="007D393B">
        <w:rPr>
          <w:rFonts w:ascii="微軟正黑體" w:hAnsi="微軟正黑體" w:cs="新細明體"/>
          <w:color w:val="0070C0"/>
          <w:kern w:val="0"/>
          <w:sz w:val="22"/>
        </w:rPr>
        <w:t xml:space="preserve"> 客家桐花祭觀光護照」，有 20 家以上商店的特別優惠！ </w:t>
      </w:r>
    </w:p>
    <w:p w:rsidR="00CB2E89" w:rsidRPr="007D393B" w:rsidRDefault="00CB2E89" w:rsidP="007D393B">
      <w:pPr>
        <w:widowControl/>
        <w:adjustRightInd w:val="0"/>
        <w:snapToGrid w:val="0"/>
        <w:spacing w:beforeLines="50" w:before="120" w:afterLines="30" w:after="72" w:line="340" w:lineRule="atLeast"/>
        <w:ind w:leftChars="200" w:left="480" w:rightChars="200" w:right="480" w:firstLineChars="200" w:firstLine="480"/>
        <w:jc w:val="both"/>
        <w:rPr>
          <w:rFonts w:ascii="微軟正黑體" w:hAnsi="微軟正黑體" w:cs="新細明體"/>
          <w:color w:val="3D3D3D"/>
          <w:kern w:val="0"/>
          <w:szCs w:val="24"/>
        </w:rPr>
      </w:pPr>
      <w:r w:rsidRPr="007D393B">
        <w:rPr>
          <w:rFonts w:ascii="微軟正黑體" w:hAnsi="微軟正黑體" w:cs="新細明體"/>
          <w:color w:val="3D3D3D"/>
          <w:kern w:val="0"/>
          <w:szCs w:val="24"/>
        </w:rPr>
        <w:t xml:space="preserve">這些桐花好康商品，您還可以到像桃園國際機場的昇恆昌免稅商店、新東陽、高速公路關西服務區、香格里拉樂園、西湖度假村、油桐花坊等等 …… 共有超過 59 個販售地點購買；也可以到行政院客委會的桐花主題網站上（ </w:t>
      </w:r>
      <w:hyperlink r:id="rId26" w:history="1">
        <w:r w:rsidRPr="007D393B">
          <w:rPr>
            <w:rFonts w:ascii="微軟正黑體" w:hAnsi="微軟正黑體" w:cs="新細明體"/>
            <w:color w:val="3D3D3D"/>
            <w:kern w:val="0"/>
            <w:szCs w:val="24"/>
          </w:rPr>
          <w:t>http://www.hakka.gov.tw/Tung/</w:t>
        </w:r>
      </w:hyperlink>
      <w:r w:rsidRPr="007D393B">
        <w:rPr>
          <w:rFonts w:ascii="微軟正黑體" w:hAnsi="微軟正黑體" w:cs="新細明體"/>
          <w:color w:val="3D3D3D"/>
          <w:kern w:val="0"/>
          <w:szCs w:val="24"/>
        </w:rPr>
        <w:t xml:space="preserve"> ），觀看全新的桐花商品訊息， 透過各式各樣的物流管道，為生活增添意趣。</w:t>
      </w:r>
    </w:p>
    <w:p w:rsidR="00CB2E89" w:rsidRPr="007D393B" w:rsidRDefault="00CB2E89" w:rsidP="007D393B">
      <w:pPr>
        <w:widowControl/>
        <w:adjustRightInd w:val="0"/>
        <w:snapToGrid w:val="0"/>
        <w:spacing w:beforeLines="50" w:before="120" w:afterLines="30" w:after="72" w:line="340" w:lineRule="atLeast"/>
        <w:ind w:leftChars="200" w:left="480" w:rightChars="200" w:right="480" w:firstLineChars="200" w:firstLine="440"/>
        <w:jc w:val="both"/>
        <w:rPr>
          <w:rFonts w:ascii="微軟正黑體" w:hAnsi="微軟正黑體" w:cs="新細明體"/>
          <w:color w:val="3D3D3D"/>
          <w:kern w:val="0"/>
          <w:sz w:val="22"/>
        </w:rPr>
      </w:pPr>
      <w:r w:rsidRPr="007D393B">
        <w:rPr>
          <w:rFonts w:ascii="微軟正黑體" w:hAnsi="微軟正黑體" w:cs="新細明體"/>
          <w:color w:val="3D3D3D"/>
          <w:kern w:val="0"/>
          <w:sz w:val="22"/>
        </w:rPr>
        <w:lastRenderedPageBreak/>
        <w:t>而為了拓展國際宣傳，今年桐花祭期間，客委會並與長榮航空公司合作，在全航線、全航次播放桐花祭電視及雜誌廣告，讓國際旅客認識台灣之美，增加觀光客來台率。另外也在數百萬旅客進出的日本成田國際機場，刊登雙面大幅桐花季廣告，讓出入旅客眼睛一亮！例如今年便有日本觀光客，是因為看過去年的桐花祭廣告，今年特別指定觀光行程，也顯示桐花對外國旅客的吸引力。</w:t>
      </w:r>
    </w:p>
    <w:p w:rsidR="00CB2E89" w:rsidRPr="007D393B" w:rsidRDefault="003A5D21" w:rsidP="007D393B">
      <w:pPr>
        <w:widowControl/>
        <w:adjustRightInd w:val="0"/>
        <w:snapToGrid w:val="0"/>
        <w:spacing w:beforeLines="50" w:before="120" w:afterLines="30" w:after="72" w:line="340" w:lineRule="atLeast"/>
        <w:ind w:leftChars="200" w:left="480" w:rightChars="200" w:right="480" w:firstLineChars="200" w:firstLine="440"/>
        <w:jc w:val="both"/>
        <w:rPr>
          <w:rFonts w:ascii="微軟正黑體" w:hAnsi="微軟正黑體" w:cs="新細明體"/>
          <w:color w:val="3D3D3D"/>
          <w:kern w:val="0"/>
          <w:sz w:val="22"/>
        </w:rPr>
      </w:pPr>
      <w:r w:rsidRPr="007D393B">
        <w:rPr>
          <w:rFonts w:ascii="微軟正黑體" w:hAnsi="微軟正黑體" w:cs="新細明體"/>
          <w:color w:val="3D3D3D"/>
          <w:kern w:val="0"/>
          <w:sz w:val="22"/>
        </w:rPr>
        <w:t>2011</w:t>
      </w:r>
      <w:r w:rsidR="00CB2E89" w:rsidRPr="007D393B">
        <w:rPr>
          <w:rFonts w:ascii="微軟正黑體" w:hAnsi="微軟正黑體" w:cs="新細明體"/>
          <w:color w:val="3D3D3D"/>
          <w:kern w:val="0"/>
          <w:sz w:val="22"/>
        </w:rPr>
        <w:t xml:space="preserve"> 年客家桐花祭，期盼以「桐花」帶動客家文化紮根、與文化創意產業的蓬勃發展，也藉由行銷平台的整合，擴大客家桐花祭的參與層面。客委會將積極健全旅遊資訊、推廣藝文造鎮、山林環保及國際宣傳，期望桐花的精神，可以讓客家文化擁有新的生命與內涵，也讓客家 桐花祭成為每年的台灣文化盛宴 ，並將我國最盛大、最美麗的花之節慶，推向國際！ </w:t>
      </w:r>
    </w:p>
    <w:p w:rsidR="00CB2E89" w:rsidRPr="00775A7A" w:rsidRDefault="00CB2E89" w:rsidP="000A754A">
      <w:pPr>
        <w:pStyle w:val="1"/>
        <w:spacing w:before="120" w:after="120"/>
        <w:rPr>
          <w:noProof/>
        </w:rPr>
      </w:pPr>
      <w:bookmarkStart w:id="14" w:name="_Toc338724976"/>
      <w:r w:rsidRPr="00775A7A">
        <w:rPr>
          <w:noProof/>
        </w:rPr>
        <w:lastRenderedPageBreak/>
        <w:drawing>
          <wp:inline distT="0" distB="0" distL="0" distR="0" wp14:anchorId="2526ACCE" wp14:editId="57C02BE8">
            <wp:extent cx="333375" cy="323850"/>
            <wp:effectExtent l="19050" t="0" r="9525" b="0"/>
            <wp:docPr id="12" name="圖片 4" descr="%E8%8A%B1%E9%96%8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%E8%8A%B1%E9%96%8B.gif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15" w:name="_Toc166379975"/>
      <w:r w:rsidRPr="00775A7A">
        <w:rPr>
          <w:noProof/>
        </w:rPr>
        <w:t>客家小百科：關於油桐花</w:t>
      </w:r>
      <w:bookmarkEnd w:id="14"/>
      <w:bookmarkEnd w:id="15"/>
    </w:p>
    <w:p w:rsidR="00CB2E89" w:rsidRPr="007D393B" w:rsidRDefault="00CB2E89" w:rsidP="007D393B">
      <w:pPr>
        <w:widowControl/>
        <w:adjustRightInd w:val="0"/>
        <w:snapToGrid w:val="0"/>
        <w:spacing w:beforeLines="50" w:before="120" w:afterLines="30" w:after="72" w:line="340" w:lineRule="atLeast"/>
        <w:ind w:leftChars="200" w:left="480" w:rightChars="200" w:right="480" w:firstLineChars="200" w:firstLine="440"/>
        <w:jc w:val="both"/>
        <w:rPr>
          <w:rFonts w:ascii="微軟正黑體" w:hAnsi="微軟正黑體" w:cs="新細明體"/>
          <w:color w:val="3D3D3D"/>
          <w:kern w:val="0"/>
          <w:sz w:val="22"/>
        </w:rPr>
      </w:pPr>
      <w:r w:rsidRPr="007D393B">
        <w:rPr>
          <w:rFonts w:ascii="微軟正黑體" w:hAnsi="微軟正黑體" w:cs="新細明體"/>
          <w:color w:val="3D3D3D"/>
          <w:kern w:val="0"/>
          <w:sz w:val="22"/>
        </w:rPr>
        <w:t>油桐花學名木油桐 (Aleurites montana) ，屬大戟科油桐屬，為台灣早年經濟作物。桐花花期約 1 至 3 個星期，花瓣 5 片。油桐樹夏季滿山綠葉、秋天結果（油桐仔可製成塗料、家具、木屐、牙籤、火柴棒等），冬季則枝葉落盡。</w:t>
      </w:r>
    </w:p>
    <w:p w:rsidR="00CB2E89" w:rsidRPr="00775A7A" w:rsidRDefault="00CB2E89" w:rsidP="00DC4564">
      <w:pPr>
        <w:pStyle w:val="2"/>
        <w:rPr>
          <w:noProof/>
        </w:rPr>
      </w:pPr>
      <w:bookmarkStart w:id="16" w:name="_Toc166379976"/>
      <w:bookmarkStart w:id="17" w:name="_Toc338724977"/>
      <w:r w:rsidRPr="00775A7A">
        <w:rPr>
          <w:noProof/>
        </w:rPr>
        <w:drawing>
          <wp:inline distT="0" distB="0" distL="0" distR="0" wp14:anchorId="026151A8" wp14:editId="6A863C7F">
            <wp:extent cx="180572" cy="175413"/>
            <wp:effectExtent l="19050" t="0" r="0" b="0"/>
            <wp:docPr id="17" name="圖片 4" descr="%E8%8A%B1%E9%96%8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%E8%8A%B1%E9%96%8B.gif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79420" cy="1742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75A7A">
        <w:rPr>
          <w:rFonts w:hint="eastAsia"/>
          <w:noProof/>
        </w:rPr>
        <w:t>經濟作物</w:t>
      </w:r>
      <w:bookmarkEnd w:id="16"/>
      <w:bookmarkEnd w:id="17"/>
    </w:p>
    <w:p w:rsidR="00CB2E89" w:rsidRPr="007D393B" w:rsidRDefault="00CB2E89" w:rsidP="007D393B">
      <w:pPr>
        <w:widowControl/>
        <w:adjustRightInd w:val="0"/>
        <w:snapToGrid w:val="0"/>
        <w:spacing w:beforeLines="50" w:before="120" w:afterLines="30" w:after="72" w:line="340" w:lineRule="atLeast"/>
        <w:ind w:leftChars="200" w:left="480" w:rightChars="200" w:right="480" w:firstLineChars="200" w:firstLine="440"/>
        <w:jc w:val="both"/>
        <w:rPr>
          <w:rFonts w:ascii="微軟正黑體" w:hAnsi="微軟正黑體" w:cs="新細明體"/>
          <w:color w:val="3D3D3D"/>
          <w:kern w:val="0"/>
          <w:sz w:val="22"/>
        </w:rPr>
      </w:pPr>
      <w:r w:rsidRPr="007D393B">
        <w:rPr>
          <w:rFonts w:ascii="微軟正黑體" w:hAnsi="微軟正黑體" w:cs="新細明體"/>
          <w:color w:val="3D3D3D"/>
          <w:kern w:val="0"/>
          <w:sz w:val="22"/>
        </w:rPr>
        <w:t xml:space="preserve">在台灣最常見的油桐樹，是一種又叫做「木油桐」的高大樹種，數量佔台灣油桐總數達百分之九十以上，也是目前看到最多油桐花海的樹種。油桐樹於日據時代從長江流域一帶引進，日本人看中它可以提煉桐油的高經濟價值，鼓勵農民將相思樹砍掉，改種油桐，桐油是製作油漆的重要原料，美濃紙傘，就是用桐油來加強防水功能；油桐木材可以製作家具、木屐、牙籤、火柴棒等。其中以桃竹苗及中部山區栽植最多，包括台北平溪石碇、桃園龍潭大溪、新竹芎林峨眉、苗栗南庄及台中南投等地；如今桐油工業已經沒落，成為客家地區的特色物種。 </w:t>
      </w:r>
    </w:p>
    <w:p w:rsidR="00CB2E89" w:rsidRPr="00775A7A" w:rsidRDefault="00CB2E89" w:rsidP="00DC4564">
      <w:pPr>
        <w:pStyle w:val="2"/>
        <w:rPr>
          <w:noProof/>
        </w:rPr>
      </w:pPr>
      <w:bookmarkStart w:id="18" w:name="_Toc166379977"/>
      <w:bookmarkStart w:id="19" w:name="_Toc338724978"/>
      <w:r w:rsidRPr="00775A7A">
        <w:rPr>
          <w:noProof/>
        </w:rPr>
        <w:drawing>
          <wp:inline distT="0" distB="0" distL="0" distR="0" wp14:anchorId="3ACBC342" wp14:editId="360E93C4">
            <wp:extent cx="180572" cy="175413"/>
            <wp:effectExtent l="19050" t="0" r="0" b="0"/>
            <wp:docPr id="21" name="圖片 4" descr="%E8%8A%B1%E9%96%8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%E8%8A%B1%E9%96%8B.gif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79420" cy="1742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75A7A">
        <w:rPr>
          <w:noProof/>
        </w:rPr>
        <w:t>三年桐與千年桐</w:t>
      </w:r>
      <w:bookmarkEnd w:id="18"/>
      <w:bookmarkEnd w:id="19"/>
    </w:p>
    <w:p w:rsidR="00CB2E89" w:rsidRPr="007D393B" w:rsidRDefault="00CB2E89" w:rsidP="007D393B">
      <w:pPr>
        <w:widowControl/>
        <w:adjustRightInd w:val="0"/>
        <w:snapToGrid w:val="0"/>
        <w:spacing w:beforeLines="50" w:before="120" w:afterLines="30" w:after="72" w:line="340" w:lineRule="atLeast"/>
        <w:ind w:leftChars="200" w:left="480" w:rightChars="200" w:right="480" w:firstLineChars="200" w:firstLine="440"/>
        <w:jc w:val="both"/>
        <w:rPr>
          <w:rFonts w:ascii="微軟正黑體" w:hAnsi="微軟正黑體" w:cs="新細明體"/>
          <w:color w:val="3D3D3D"/>
          <w:kern w:val="0"/>
          <w:sz w:val="22"/>
        </w:rPr>
      </w:pPr>
      <w:r w:rsidRPr="007D393B">
        <w:rPr>
          <w:rFonts w:ascii="微軟正黑體" w:hAnsi="微軟正黑體" w:cs="新細明體"/>
          <w:color w:val="3D3D3D"/>
          <w:kern w:val="0"/>
          <w:sz w:val="22"/>
        </w:rPr>
        <w:t xml:space="preserve">「桐」是挺直的大喬木、生長快速、木材輕軟，掌狀或圓形的大葉片擁有長葉柄。台灣常見的油桐是大戟科的千年桐，經濟壽命較長，偶有零星的三年桐，皆源自中國大陸可取子榨油。千年桐與三年桐相比： </w:t>
      </w:r>
      <w:r w:rsidRPr="007D393B">
        <w:rPr>
          <w:rFonts w:ascii="微軟正黑體" w:hAnsi="微軟正黑體" w:cs="新細明體"/>
          <w:color w:val="3D3D3D"/>
          <w:kern w:val="0"/>
          <w:sz w:val="22"/>
        </w:rPr>
        <w:br/>
        <w:t xml:space="preserve">三年桐栽種三年即可收穫經濟壽命短，三年桐葉片基部腺體則像兩個碗，果實表面光滑又稱光桐。千年桐葉片基部有兩個高腳杯似的腺體，果實表面有皺紋故又稱皺桐。 </w:t>
      </w:r>
    </w:p>
    <w:p w:rsidR="00CB2E89" w:rsidRPr="00775A7A" w:rsidRDefault="00CB2E89" w:rsidP="00DC4564">
      <w:pPr>
        <w:pStyle w:val="2"/>
        <w:rPr>
          <w:noProof/>
        </w:rPr>
      </w:pPr>
      <w:bookmarkStart w:id="20" w:name="_Toc166379978"/>
      <w:bookmarkStart w:id="21" w:name="_Toc338724979"/>
      <w:r w:rsidRPr="00775A7A">
        <w:rPr>
          <w:noProof/>
        </w:rPr>
        <w:drawing>
          <wp:inline distT="0" distB="0" distL="0" distR="0" wp14:anchorId="6847A968" wp14:editId="203AE781">
            <wp:extent cx="180572" cy="175413"/>
            <wp:effectExtent l="19050" t="0" r="0" b="0"/>
            <wp:docPr id="22" name="圖片 4" descr="%E8%8A%B1%E9%96%8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%E8%8A%B1%E9%96%8B.gif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79420" cy="1742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75A7A">
        <w:rPr>
          <w:noProof/>
        </w:rPr>
        <w:t>油桐花小百科</w:t>
      </w:r>
      <w:bookmarkEnd w:id="20"/>
      <w:bookmarkEnd w:id="21"/>
    </w:p>
    <w:p w:rsidR="00CB2E89" w:rsidRPr="007D393B" w:rsidRDefault="00CB2E89" w:rsidP="007D393B">
      <w:pPr>
        <w:widowControl/>
        <w:adjustRightInd w:val="0"/>
        <w:snapToGrid w:val="0"/>
        <w:spacing w:beforeLines="50" w:before="120" w:afterLines="30" w:after="72" w:line="340" w:lineRule="atLeast"/>
        <w:ind w:leftChars="200" w:left="480" w:rightChars="200" w:right="480" w:firstLineChars="200" w:firstLine="440"/>
        <w:jc w:val="both"/>
        <w:rPr>
          <w:rFonts w:ascii="微軟正黑體" w:hAnsi="微軟正黑體" w:cs="新細明體"/>
          <w:color w:val="3D3D3D"/>
          <w:kern w:val="0"/>
          <w:sz w:val="22"/>
        </w:rPr>
      </w:pPr>
      <w:r w:rsidRPr="007D393B">
        <w:rPr>
          <w:rFonts w:ascii="微軟正黑體" w:hAnsi="微軟正黑體" w:cs="新細明體"/>
          <w:color w:val="3D3D3D"/>
          <w:kern w:val="0"/>
          <w:sz w:val="22"/>
        </w:rPr>
        <w:t xml:space="preserve">油桐花學名木油桐 (Aleurites montana) 的油桐樹，屬大戟科油桐屬，原產於大陸兩廣、福建及浙江，樹型修長，高可達 10 公尺，樹冠呈水平展開，枝葉濃密，耐旱耐貧瘠，是極佳的觀景與行道樹。油桐籽可提煉油脂，整個油桐花花期為 1 至 3 個星期，花瓣 5 片，顏色為白色略帶紅色或黃色，雌雄同株異花，果實內有 3 至 5 顆種子。 </w:t>
      </w:r>
    </w:p>
    <w:p w:rsidR="00CB2E89" w:rsidRPr="007D393B" w:rsidRDefault="00CB2E89" w:rsidP="00CB2E89">
      <w:pPr>
        <w:pStyle w:val="a3"/>
        <w:widowControl/>
        <w:numPr>
          <w:ilvl w:val="0"/>
          <w:numId w:val="6"/>
        </w:numPr>
        <w:adjustRightInd w:val="0"/>
        <w:snapToGrid w:val="0"/>
        <w:spacing w:beforeLines="30" w:before="72" w:afterLines="30" w:after="72" w:line="300" w:lineRule="atLeast"/>
        <w:ind w:leftChars="0" w:rightChars="200" w:right="480"/>
        <w:jc w:val="both"/>
        <w:rPr>
          <w:rFonts w:ascii="微軟正黑體" w:hAnsi="微軟正黑體" w:cs="新細明體"/>
          <w:color w:val="0070C0"/>
          <w:kern w:val="0"/>
          <w:sz w:val="22"/>
        </w:rPr>
      </w:pPr>
      <w:r w:rsidRPr="007D393B">
        <w:rPr>
          <w:rFonts w:ascii="微軟正黑體" w:hAnsi="微軟正黑體" w:cs="新細明體"/>
          <w:color w:val="0070C0"/>
          <w:kern w:val="0"/>
          <w:sz w:val="22"/>
        </w:rPr>
        <w:t xml:space="preserve">玄酒－『玄酒自然好，好水食來唔嫌多』五方中，北方為玄武，屬坎水稱「玄酒」。 </w:t>
      </w:r>
    </w:p>
    <w:p w:rsidR="00CB2E89" w:rsidRPr="007D393B" w:rsidRDefault="00CB2E89" w:rsidP="00CB2E89">
      <w:pPr>
        <w:pStyle w:val="a3"/>
        <w:widowControl/>
        <w:numPr>
          <w:ilvl w:val="0"/>
          <w:numId w:val="6"/>
        </w:numPr>
        <w:adjustRightInd w:val="0"/>
        <w:snapToGrid w:val="0"/>
        <w:spacing w:beforeLines="30" w:before="72" w:afterLines="30" w:after="72" w:line="300" w:lineRule="atLeast"/>
        <w:ind w:leftChars="0" w:rightChars="200" w:right="480"/>
        <w:jc w:val="both"/>
        <w:rPr>
          <w:rFonts w:ascii="微軟正黑體" w:hAnsi="微軟正黑體" w:cs="新細明體"/>
          <w:color w:val="0070C0"/>
          <w:kern w:val="0"/>
          <w:sz w:val="22"/>
        </w:rPr>
      </w:pPr>
      <w:r w:rsidRPr="007D393B">
        <w:rPr>
          <w:rFonts w:ascii="微軟正黑體" w:hAnsi="微軟正黑體" w:cs="新細明體"/>
          <w:color w:val="0070C0"/>
          <w:kern w:val="0"/>
          <w:sz w:val="22"/>
        </w:rPr>
        <w:t xml:space="preserve">生薑－『每日三片薑，當過街巷尋藥方』味辛辣、可驅寒、供調味，「朝朝二片薑、餓死賣藥郎（坊）」 </w:t>
      </w:r>
    </w:p>
    <w:p w:rsidR="00CB2E89" w:rsidRPr="007D393B" w:rsidRDefault="00CB2E89" w:rsidP="00CB2E89">
      <w:pPr>
        <w:pStyle w:val="a3"/>
        <w:widowControl/>
        <w:numPr>
          <w:ilvl w:val="0"/>
          <w:numId w:val="6"/>
        </w:numPr>
        <w:adjustRightInd w:val="0"/>
        <w:snapToGrid w:val="0"/>
        <w:spacing w:beforeLines="30" w:before="72" w:afterLines="30" w:after="72" w:line="300" w:lineRule="atLeast"/>
        <w:ind w:leftChars="0" w:rightChars="200" w:right="480"/>
        <w:jc w:val="both"/>
        <w:rPr>
          <w:rFonts w:ascii="微軟正黑體" w:hAnsi="微軟正黑體" w:cs="新細明體"/>
          <w:color w:val="0070C0"/>
          <w:kern w:val="0"/>
          <w:sz w:val="22"/>
        </w:rPr>
      </w:pPr>
      <w:r w:rsidRPr="007D393B">
        <w:rPr>
          <w:rFonts w:ascii="微軟正黑體" w:hAnsi="微軟正黑體" w:cs="新細明體"/>
          <w:color w:val="0070C0"/>
          <w:kern w:val="0"/>
          <w:sz w:val="22"/>
        </w:rPr>
        <w:t xml:space="preserve">黑糖－『擠耙?介番豆撈烏糖，唔貧肚飽只為香』味甜、滋潤、供調味，台灣早期外銷品。 </w:t>
      </w:r>
    </w:p>
    <w:p w:rsidR="00CB2E89" w:rsidRPr="007D393B" w:rsidRDefault="00CB2E89" w:rsidP="00CB2E89">
      <w:pPr>
        <w:pStyle w:val="a3"/>
        <w:widowControl/>
        <w:numPr>
          <w:ilvl w:val="0"/>
          <w:numId w:val="6"/>
        </w:numPr>
        <w:adjustRightInd w:val="0"/>
        <w:snapToGrid w:val="0"/>
        <w:spacing w:beforeLines="30" w:before="72" w:afterLines="30" w:after="72" w:line="300" w:lineRule="atLeast"/>
        <w:ind w:leftChars="0" w:rightChars="200" w:right="480"/>
        <w:jc w:val="both"/>
        <w:rPr>
          <w:rFonts w:ascii="微軟正黑體" w:hAnsi="微軟正黑體" w:cs="新細明體"/>
          <w:color w:val="0070C0"/>
          <w:kern w:val="0"/>
          <w:sz w:val="22"/>
        </w:rPr>
      </w:pPr>
      <w:r w:rsidRPr="007D393B">
        <w:rPr>
          <w:rFonts w:ascii="微軟正黑體" w:hAnsi="微軟正黑體" w:cs="新細明體"/>
          <w:color w:val="0070C0"/>
          <w:kern w:val="0"/>
          <w:sz w:val="22"/>
        </w:rPr>
        <w:t xml:space="preserve">甘蔗－『甘蔗因田正榨糖，膽草應苦正煎茶』黑糖之原料。 </w:t>
      </w:r>
    </w:p>
    <w:p w:rsidR="00CB2E89" w:rsidRPr="007D393B" w:rsidRDefault="00CB2E89" w:rsidP="00CB2E89">
      <w:pPr>
        <w:pStyle w:val="a3"/>
        <w:widowControl/>
        <w:numPr>
          <w:ilvl w:val="0"/>
          <w:numId w:val="6"/>
        </w:numPr>
        <w:adjustRightInd w:val="0"/>
        <w:snapToGrid w:val="0"/>
        <w:spacing w:beforeLines="30" w:before="72" w:afterLines="30" w:after="72" w:line="300" w:lineRule="atLeast"/>
        <w:ind w:leftChars="0" w:rightChars="200" w:right="480"/>
        <w:jc w:val="both"/>
        <w:rPr>
          <w:rFonts w:ascii="微軟正黑體" w:hAnsi="微軟正黑體" w:cs="新細明體"/>
          <w:color w:val="0070C0"/>
          <w:kern w:val="0"/>
          <w:sz w:val="22"/>
        </w:rPr>
      </w:pPr>
      <w:r w:rsidRPr="007D393B">
        <w:rPr>
          <w:rFonts w:ascii="微軟正黑體" w:hAnsi="微軟正黑體" w:cs="新細明體"/>
          <w:color w:val="0070C0"/>
          <w:kern w:val="0"/>
          <w:sz w:val="22"/>
        </w:rPr>
        <w:lastRenderedPageBreak/>
        <w:t xml:space="preserve">甘薯－『蕃薯就愛人抓癢，越抓越癢越肯長』俗稱地瓜、早期艱困、多賴以為主食。 </w:t>
      </w:r>
    </w:p>
    <w:p w:rsidR="00CB2E89" w:rsidRPr="007D393B" w:rsidRDefault="00CB2E89" w:rsidP="00CB2E89">
      <w:pPr>
        <w:pStyle w:val="a3"/>
        <w:widowControl/>
        <w:numPr>
          <w:ilvl w:val="0"/>
          <w:numId w:val="6"/>
        </w:numPr>
        <w:adjustRightInd w:val="0"/>
        <w:snapToGrid w:val="0"/>
        <w:spacing w:beforeLines="30" w:before="72" w:afterLines="30" w:after="72" w:line="300" w:lineRule="atLeast"/>
        <w:ind w:leftChars="0" w:rightChars="200" w:right="480"/>
        <w:jc w:val="both"/>
        <w:rPr>
          <w:rFonts w:ascii="微軟正黑體" w:hAnsi="微軟正黑體" w:cs="新細明體"/>
          <w:color w:val="0070C0"/>
          <w:kern w:val="0"/>
          <w:sz w:val="22"/>
        </w:rPr>
      </w:pPr>
      <w:r w:rsidRPr="007D393B">
        <w:rPr>
          <w:rFonts w:ascii="微軟正黑體" w:hAnsi="微軟正黑體" w:cs="新細明體"/>
          <w:color w:val="0070C0"/>
          <w:kern w:val="0"/>
          <w:sz w:val="22"/>
        </w:rPr>
        <w:t xml:space="preserve">木炭－『火炭怕猛火，猛火就愛火炭多』早期燃料之一，以木材原料製成。 </w:t>
      </w:r>
    </w:p>
    <w:p w:rsidR="00CB2E89" w:rsidRPr="007D393B" w:rsidRDefault="00CB2E89" w:rsidP="00CB2E89">
      <w:pPr>
        <w:pStyle w:val="a3"/>
        <w:widowControl/>
        <w:numPr>
          <w:ilvl w:val="0"/>
          <w:numId w:val="6"/>
        </w:numPr>
        <w:adjustRightInd w:val="0"/>
        <w:snapToGrid w:val="0"/>
        <w:spacing w:beforeLines="30" w:before="72" w:afterLines="30" w:after="72" w:line="300" w:lineRule="atLeast"/>
        <w:ind w:leftChars="0" w:rightChars="200" w:right="480"/>
        <w:jc w:val="both"/>
        <w:rPr>
          <w:rFonts w:ascii="微軟正黑體" w:hAnsi="微軟正黑體" w:cs="新細明體"/>
          <w:color w:val="0070C0"/>
          <w:kern w:val="0"/>
          <w:sz w:val="22"/>
        </w:rPr>
      </w:pPr>
      <w:r w:rsidRPr="007D393B">
        <w:rPr>
          <w:rFonts w:ascii="微軟正黑體" w:hAnsi="微軟正黑體" w:cs="新細明體"/>
          <w:color w:val="0070C0"/>
          <w:kern w:val="0"/>
          <w:sz w:val="22"/>
        </w:rPr>
        <w:t xml:space="preserve">樟腦－『玉蘭有風香三里，樟腦有風十里香』樟樹或頁焗成，香料或藥用。 </w:t>
      </w:r>
    </w:p>
    <w:p w:rsidR="00CB2E89" w:rsidRPr="007D393B" w:rsidRDefault="00CB2E89" w:rsidP="00CB2E89">
      <w:pPr>
        <w:pStyle w:val="a3"/>
        <w:widowControl/>
        <w:numPr>
          <w:ilvl w:val="0"/>
          <w:numId w:val="6"/>
        </w:numPr>
        <w:adjustRightInd w:val="0"/>
        <w:snapToGrid w:val="0"/>
        <w:spacing w:beforeLines="30" w:before="72" w:afterLines="30" w:after="72" w:line="300" w:lineRule="atLeast"/>
        <w:ind w:leftChars="0" w:rightChars="200" w:right="480"/>
        <w:jc w:val="both"/>
        <w:rPr>
          <w:rFonts w:ascii="微軟正黑體" w:hAnsi="微軟正黑體" w:cs="新細明體"/>
          <w:color w:val="0070C0"/>
          <w:kern w:val="0"/>
          <w:sz w:val="22"/>
        </w:rPr>
      </w:pPr>
      <w:r w:rsidRPr="007D393B">
        <w:rPr>
          <w:rFonts w:ascii="微軟正黑體" w:hAnsi="微軟正黑體" w:cs="新細明體"/>
          <w:color w:val="0070C0"/>
          <w:kern w:val="0"/>
          <w:sz w:val="22"/>
        </w:rPr>
        <w:t xml:space="preserve">香茅油－『樟腦香茅分開放，汝係一香捱一香』香茅草焗成，香料等多用途。 </w:t>
      </w:r>
    </w:p>
    <w:p w:rsidR="00CB2E89" w:rsidRPr="007D393B" w:rsidRDefault="00CB2E89" w:rsidP="00CB2E89">
      <w:pPr>
        <w:pStyle w:val="a3"/>
        <w:widowControl/>
        <w:numPr>
          <w:ilvl w:val="0"/>
          <w:numId w:val="6"/>
        </w:numPr>
        <w:adjustRightInd w:val="0"/>
        <w:snapToGrid w:val="0"/>
        <w:spacing w:beforeLines="30" w:before="72" w:afterLines="30" w:after="72" w:line="300" w:lineRule="atLeast"/>
        <w:ind w:leftChars="0" w:rightChars="200" w:right="480"/>
        <w:jc w:val="both"/>
        <w:rPr>
          <w:rFonts w:ascii="微軟正黑體" w:hAnsi="微軟正黑體" w:cs="新細明體"/>
          <w:color w:val="0070C0"/>
          <w:kern w:val="0"/>
          <w:sz w:val="22"/>
        </w:rPr>
      </w:pPr>
      <w:r w:rsidRPr="007D393B">
        <w:rPr>
          <w:rFonts w:ascii="微軟正黑體" w:hAnsi="微軟正黑體" w:cs="新細明體"/>
          <w:color w:val="0070C0"/>
          <w:kern w:val="0"/>
          <w:sz w:val="22"/>
        </w:rPr>
        <w:t xml:space="preserve">茶葉－『勤人能有隔年榖，懶人只有隔夜茶』客家山坡地區主要產物，亦為客家人最普遍之待客飲料，「奉茶」、「採茶山歌」、「採茶姑娘」。 </w:t>
      </w:r>
    </w:p>
    <w:p w:rsidR="00CB2E89" w:rsidRPr="007D393B" w:rsidRDefault="00CB2E89" w:rsidP="00CB2E89">
      <w:pPr>
        <w:pStyle w:val="a3"/>
        <w:widowControl/>
        <w:numPr>
          <w:ilvl w:val="0"/>
          <w:numId w:val="6"/>
        </w:numPr>
        <w:adjustRightInd w:val="0"/>
        <w:snapToGrid w:val="0"/>
        <w:spacing w:beforeLines="30" w:before="72" w:afterLines="30" w:after="72" w:line="300" w:lineRule="atLeast"/>
        <w:ind w:leftChars="0" w:rightChars="200" w:right="480"/>
        <w:jc w:val="both"/>
        <w:rPr>
          <w:rFonts w:ascii="微軟正黑體" w:hAnsi="微軟正黑體" w:cs="新細明體"/>
          <w:color w:val="0070C0"/>
          <w:kern w:val="0"/>
          <w:sz w:val="22"/>
        </w:rPr>
      </w:pPr>
      <w:r w:rsidRPr="007D393B">
        <w:rPr>
          <w:rFonts w:ascii="微軟正黑體" w:hAnsi="微軟正黑體" w:cs="新細明體"/>
          <w:color w:val="0070C0"/>
          <w:kern w:val="0"/>
          <w:sz w:val="22"/>
        </w:rPr>
        <w:t xml:space="preserve">玉米－『滿園包栗似黃金，一來生財又防飢』為早期客家人重要的經濟產物。 </w:t>
      </w:r>
    </w:p>
    <w:p w:rsidR="00CB2E89" w:rsidRPr="007D393B" w:rsidRDefault="00CB2E89" w:rsidP="00CB2E89">
      <w:pPr>
        <w:pStyle w:val="a3"/>
        <w:widowControl/>
        <w:numPr>
          <w:ilvl w:val="0"/>
          <w:numId w:val="6"/>
        </w:numPr>
        <w:adjustRightInd w:val="0"/>
        <w:snapToGrid w:val="0"/>
        <w:spacing w:beforeLines="30" w:before="72" w:afterLines="30" w:after="72" w:line="300" w:lineRule="atLeast"/>
        <w:ind w:leftChars="0" w:rightChars="200" w:right="480"/>
        <w:jc w:val="both"/>
        <w:rPr>
          <w:rFonts w:ascii="微軟正黑體" w:hAnsi="微軟正黑體" w:cs="新細明體"/>
          <w:color w:val="0070C0"/>
          <w:kern w:val="0"/>
          <w:sz w:val="22"/>
        </w:rPr>
      </w:pPr>
      <w:r w:rsidRPr="007D393B">
        <w:rPr>
          <w:rFonts w:ascii="微軟正黑體" w:hAnsi="微軟正黑體" w:cs="新細明體"/>
          <w:color w:val="0070C0"/>
          <w:kern w:val="0"/>
          <w:sz w:val="22"/>
        </w:rPr>
        <w:t xml:space="preserve">福菜－『客家菜味人人愛，最愛福菜肚片湯』原名覆菜，以芥菜醃製，晒半乾以甕倒覆。儲存發酵而成，為客家名菜之材料。 </w:t>
      </w:r>
    </w:p>
    <w:p w:rsidR="001B47CD" w:rsidRPr="007D393B" w:rsidRDefault="00CB2E89" w:rsidP="007D393B">
      <w:pPr>
        <w:widowControl/>
        <w:adjustRightInd w:val="0"/>
        <w:snapToGrid w:val="0"/>
        <w:spacing w:beforeLines="50" w:before="120" w:afterLines="30" w:after="72" w:line="340" w:lineRule="atLeast"/>
        <w:ind w:leftChars="200" w:left="480" w:rightChars="200" w:right="480" w:firstLineChars="200" w:firstLine="440"/>
        <w:jc w:val="both"/>
        <w:rPr>
          <w:rFonts w:ascii="微軟正黑體" w:hAnsi="微軟正黑體" w:cs="新細明體"/>
          <w:color w:val="3D3D3D"/>
          <w:kern w:val="0"/>
          <w:sz w:val="22"/>
        </w:rPr>
      </w:pPr>
      <w:r w:rsidRPr="007D393B">
        <w:rPr>
          <w:rFonts w:ascii="微軟正黑體" w:hAnsi="微軟正黑體" w:cs="新細明體"/>
          <w:color w:val="3D3D3D"/>
          <w:kern w:val="0"/>
          <w:sz w:val="22"/>
        </w:rPr>
        <w:t>油桐花－『桐花爭白山雪，看花愛看落地花』梧桐木材質輕、耐火（燃點200度）是保險箱耐火材料，三十年前日本大量採購，價昂乃以油桐木混充，曾經為山林事業高價產品，群起種植，如今滿山白雪遍覆於桃竹苗山區的五月天，饒富野趣。白天漫步於山區小徑，落英繽紛，夜晚螢火蟲飛舞，徜徉其間，人生樂事。</w:t>
      </w:r>
    </w:p>
    <w:sectPr w:rsidR="001B47CD" w:rsidRPr="007D393B" w:rsidSect="00D364AE">
      <w:type w:val="continuous"/>
      <w:pgSz w:w="11906" w:h="16838" w:code="9"/>
      <w:pgMar w:top="1701" w:right="1418" w:bottom="1701" w:left="1418" w:header="567" w:footer="567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31DA" w:rsidRDefault="002E31DA">
      <w:r>
        <w:separator/>
      </w:r>
    </w:p>
  </w:endnote>
  <w:endnote w:type="continuationSeparator" w:id="0">
    <w:p w:rsidR="002E31DA" w:rsidRDefault="002E31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393B" w:rsidRDefault="002E31DA">
    <w:pPr>
      <w:pStyle w:val="a6"/>
      <w:jc w:val="center"/>
    </w:pPr>
  </w:p>
  <w:p w:rsidR="005D393B" w:rsidRDefault="002E31DA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930"/>
      <w:gridCol w:w="8370"/>
    </w:tblGrid>
    <w:tr w:rsidR="00CE0672">
      <w:tc>
        <w:tcPr>
          <w:tcW w:w="500" w:type="pct"/>
          <w:tcBorders>
            <w:top w:val="single" w:sz="4" w:space="0" w:color="943634" w:themeColor="accent2" w:themeShade="BF"/>
          </w:tcBorders>
          <w:shd w:val="clear" w:color="auto" w:fill="943634" w:themeFill="accent2" w:themeFillShade="BF"/>
        </w:tcPr>
        <w:p w:rsidR="00CE0672" w:rsidRDefault="00CE0672">
          <w:pPr>
            <w:pStyle w:val="a6"/>
            <w:jc w:val="right"/>
            <w:rPr>
              <w:b/>
              <w:bCs/>
              <w:color w:val="FFFFFF" w:themeColor="background1"/>
            </w:rPr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066F77" w:rsidRPr="00066F77">
            <w:rPr>
              <w:noProof/>
              <w:color w:val="FFFFFF" w:themeColor="background1"/>
              <w:lang w:val="zh-TW"/>
            </w:rPr>
            <w:t>4</w:t>
          </w:r>
          <w:r>
            <w:rPr>
              <w:color w:val="FFFFFF" w:themeColor="background1"/>
            </w:rPr>
            <w:fldChar w:fldCharType="end"/>
          </w:r>
        </w:p>
      </w:tc>
      <w:tc>
        <w:tcPr>
          <w:tcW w:w="4500" w:type="pct"/>
          <w:tcBorders>
            <w:top w:val="single" w:sz="4" w:space="0" w:color="auto"/>
          </w:tcBorders>
        </w:tcPr>
        <w:p w:rsidR="00CE0672" w:rsidRDefault="00CE0672">
          <w:pPr>
            <w:pStyle w:val="a6"/>
          </w:pPr>
          <w:fldSimple w:instr=" STYLEREF  &quot;1&quot;  ">
            <w:r w:rsidR="00066F77">
              <w:rPr>
                <w:rFonts w:hint="eastAsia"/>
                <w:noProof/>
              </w:rPr>
              <w:t>客家小百科：關於油桐花</w:t>
            </w:r>
          </w:fldSimple>
          <w:r>
            <w:rPr>
              <w:lang w:val="zh-TW"/>
            </w:rPr>
            <w:t xml:space="preserve"> | </w:t>
          </w:r>
          <w:sdt>
            <w:sdtPr>
              <w:rPr>
                <w:rFonts w:hint="eastAsia"/>
              </w:rPr>
              <w:alias w:val="公司"/>
              <w:id w:val="-351880170"/>
              <w:placeholder>
                <w:docPart w:val="8A06F6245F004FD6961D68F777D1564C"/>
              </w:placeholder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Content>
              <w:r>
                <w:rPr>
                  <w:rFonts w:hint="eastAsia"/>
                </w:rPr>
                <w:t>台北海洋技術學院</w:t>
              </w:r>
            </w:sdtContent>
          </w:sdt>
        </w:p>
      </w:tc>
    </w:tr>
  </w:tbl>
  <w:p w:rsidR="00CE0672" w:rsidRDefault="00CE0672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370"/>
      <w:gridCol w:w="930"/>
    </w:tblGrid>
    <w:tr w:rsidR="00D364AE">
      <w:tc>
        <w:tcPr>
          <w:tcW w:w="4500" w:type="pct"/>
          <w:tcBorders>
            <w:top w:val="single" w:sz="4" w:space="0" w:color="000000" w:themeColor="text1"/>
          </w:tcBorders>
        </w:tcPr>
        <w:p w:rsidR="00D364AE" w:rsidRDefault="00D364AE">
          <w:pPr>
            <w:pStyle w:val="a6"/>
            <w:jc w:val="right"/>
          </w:pPr>
          <w:sdt>
            <w:sdtPr>
              <w:alias w:val="公司"/>
              <w:id w:val="191898205"/>
              <w:placeholder>
                <w:docPart w:val="7529474DB3A04559B3A2494DB876B28E"/>
              </w:placeholder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Content>
              <w:r>
                <w:rPr>
                  <w:rFonts w:hint="eastAsia"/>
                </w:rPr>
                <w:t>台北海洋技術學院</w:t>
              </w:r>
            </w:sdtContent>
          </w:sdt>
          <w:r>
            <w:rPr>
              <w:lang w:val="zh-TW"/>
            </w:rPr>
            <w:t xml:space="preserve"> | </w:t>
          </w:r>
          <w:fldSimple w:instr=" STYLEREF  &quot;1&quot;  ">
            <w:r w:rsidR="00066F77">
              <w:rPr>
                <w:rFonts w:hint="eastAsia"/>
                <w:noProof/>
              </w:rPr>
              <w:t>桐花好康大放送</w:t>
            </w:r>
            <w:r w:rsidR="00066F77">
              <w:rPr>
                <w:rFonts w:hint="eastAsia"/>
                <w:noProof/>
              </w:rPr>
              <w:t xml:space="preserve"> </w:t>
            </w:r>
            <w:r w:rsidR="00066F77">
              <w:rPr>
                <w:rFonts w:hint="eastAsia"/>
                <w:noProof/>
              </w:rPr>
              <w:t>最美的花季</w:t>
            </w:r>
            <w:r w:rsidR="00066F77">
              <w:rPr>
                <w:rFonts w:hint="eastAsia"/>
                <w:noProof/>
              </w:rPr>
              <w:t xml:space="preserve"> </w:t>
            </w:r>
            <w:r w:rsidR="00066F77">
              <w:rPr>
                <w:rFonts w:hint="eastAsia"/>
                <w:noProof/>
              </w:rPr>
              <w:t>活力的台灣</w:t>
            </w:r>
          </w:fldSimple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D364AE" w:rsidRDefault="00D364AE">
          <w:pPr>
            <w:pStyle w:val="a4"/>
            <w:rPr>
              <w:color w:val="FFFFFF" w:themeColor="background1"/>
            </w:rPr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066F77" w:rsidRPr="00066F77">
            <w:rPr>
              <w:noProof/>
              <w:color w:val="FFFFFF" w:themeColor="background1"/>
              <w:lang w:val="zh-TW"/>
            </w:rPr>
            <w:t>11</w:t>
          </w:r>
          <w:r>
            <w:rPr>
              <w:color w:val="FFFFFF" w:themeColor="background1"/>
            </w:rPr>
            <w:fldChar w:fldCharType="end"/>
          </w:r>
        </w:p>
      </w:tc>
    </w:tr>
  </w:tbl>
  <w:p w:rsidR="00D23F2E" w:rsidRDefault="00D23F2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31DA" w:rsidRDefault="002E31DA">
      <w:r>
        <w:separator/>
      </w:r>
    </w:p>
  </w:footnote>
  <w:footnote w:type="continuationSeparator" w:id="0">
    <w:p w:rsidR="002E31DA" w:rsidRDefault="002E31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672" w:rsidRDefault="00CE0672">
    <w:pPr>
      <w:pStyle w:val="a4"/>
    </w:pPr>
  </w:p>
  <w:p w:rsidR="00F1548D" w:rsidRDefault="002E31DA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427938" o:spid="_x0000_s2050" type="#_x0000_t75" style="position:absolute;margin-left:0;margin-top:0;width:595pt;height:842pt;z-index:-251656192;mso-position-horizontal:center;mso-position-horizontal-relative:margin;mso-position-vertical:center;mso-position-vertical-relative:margin" o:allowincell="f">
          <v:imagedata r:id="rId1" o:title="body_bg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48D" w:rsidRDefault="002E31DA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427939" o:spid="_x0000_s2051" type="#_x0000_t75" style="position:absolute;margin-left:0;margin-top:0;width:595pt;height:842pt;z-index:-251655168;mso-position-horizontal:center;mso-position-horizontal-relative:margin;mso-position-vertical:center;mso-position-vertical-relative:margin" o:allowincell="f">
          <v:imagedata r:id="rId1" o:title="body_bg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48D" w:rsidRDefault="002E31DA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427937" o:spid="_x0000_s2049" type="#_x0000_t75" style="position:absolute;margin-left:0;margin-top:0;width:595pt;height:842pt;z-index:-251657216;mso-position-horizontal:center;mso-position-horizontal-relative:margin;mso-position-vertical:center;mso-position-vertical-relative:margin" o:allowincell="f">
          <v:imagedata r:id="rId1" o:title="body_bg" gain="19661f" blacklevel="22938f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672" w:rsidRDefault="00CE0672">
    <w:pPr>
      <w:pStyle w:val="a4"/>
    </w:pPr>
    <w:r>
      <w:rPr>
        <w:noProof/>
      </w:rPr>
      <mc:AlternateContent>
        <mc:Choice Requires="wpg">
          <w:drawing>
            <wp:anchor distT="0" distB="0" distL="114300" distR="114300" simplePos="0" relativeHeight="251670528" behindDoc="0" locked="0" layoutInCell="0" allowOverlap="1" wp14:anchorId="319FAAE9" wp14:editId="556C8DAD">
              <wp:simplePos x="0" y="0"/>
              <wp:positionH relativeFrom="page">
                <wp:align>center</wp:align>
              </wp:positionH>
              <wp:positionV relativeFrom="topMargin">
                <wp:align>center</wp:align>
              </wp:positionV>
              <wp:extent cx="7371080" cy="530225"/>
              <wp:effectExtent l="0" t="0" r="1270" b="3175"/>
              <wp:wrapNone/>
              <wp:docPr id="11" name="群組 19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71080" cy="530225"/>
                        <a:chOff x="330" y="308"/>
                        <a:chExt cx="11586" cy="835"/>
                      </a:xfrm>
                    </wpg:grpSpPr>
                    <wps:wsp>
                      <wps:cNvPr id="13" name="Rectangle 197"/>
                      <wps:cNvSpPr>
                        <a:spLocks noChangeArrowheads="1"/>
                      </wps:cNvSpPr>
                      <wps:spPr bwMode="auto">
                        <a:xfrm>
                          <a:off x="377" y="360"/>
                          <a:ext cx="9346" cy="72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alias w:val="標題"/>
                              <w:id w:val="-1795591635"/>
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<w:text/>
                            </w:sdtPr>
                            <w:sdtContent>
                              <w:p w:rsidR="00CE0672" w:rsidRDefault="00CE0672">
                                <w:pPr>
                                  <w:pStyle w:val="a4"/>
                                  <w:rPr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客家桐花祭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14" name="Rectangle 198"/>
                      <wps:cNvSpPr>
                        <a:spLocks noChangeArrowheads="1"/>
                      </wps:cNvSpPr>
                      <wps:spPr bwMode="auto">
                        <a:xfrm>
                          <a:off x="9763" y="360"/>
                          <a:ext cx="2102" cy="720"/>
                        </a:xfrm>
                        <a:prstGeom prst="rect">
                          <a:avLst/>
                        </a:prstGeom>
                        <a:solidFill>
                          <a:schemeClr val="accent3"/>
                        </a:solidFill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alias w:val="年份"/>
                              <w:id w:val="-1337540268"/>
                              <w:dataBinding w:prefixMappings="xmlns:ns0='http://schemas.microsoft.com/office/2006/coverPageProps'" w:xpath="/ns0:CoverPageProperties[1]/ns0:PublishDate[1]" w:storeItemID="{55AF091B-3C7A-41E3-B477-F2FDAA23CFDA}"/>
                              <w:date w:fullDate="2012-01-01T00:00:00Z">
                                <w:dateFormat w:val="yyyy"/>
                                <w:lid w:val="zh-TW"/>
                                <w:storeMappedDataAs w:val="dateTime"/>
                                <w:calendar w:val="gregorian"/>
                              </w:date>
                            </w:sdtPr>
                            <w:sdtContent>
                              <w:p w:rsidR="00CE0672" w:rsidRDefault="00CE0672">
                                <w:pPr>
                                  <w:pStyle w:val="a4"/>
                                  <w:rPr>
                                    <w:color w:val="FFFFFF" w:themeColor="background1"/>
                                    <w:sz w:val="36"/>
                                    <w:szCs w:val="36"/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FFFFFF" w:themeColor="background1"/>
                                    <w:sz w:val="36"/>
                                    <w:szCs w:val="36"/>
                                  </w:rPr>
                                  <w:t>2012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15" name="Rectangle 199"/>
                      <wps:cNvSpPr>
                        <a:spLocks noChangeArrowheads="1"/>
                      </wps:cNvSpPr>
                      <wps:spPr bwMode="auto">
                        <a:xfrm>
                          <a:off x="330" y="308"/>
                          <a:ext cx="11586" cy="83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95000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群組 196" o:spid="_x0000_s1033" style="position:absolute;margin-left:0;margin-top:0;width:580.4pt;height:41.75pt;z-index:251670528;mso-width-percent:950;mso-position-horizontal:center;mso-position-horizontal-relative:page;mso-position-vertical:center;mso-position-vertical-relative:top-margin-area;mso-width-percent:950" coordorigin="330,308" coordsize="11586,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" o:allowincell="f">
              <v:rect id="Rectangle 197" o:spid="_x0000_s1034" style="position:absolute;left:377;top:360;width:9346;height:7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M43cIA&#10;AADbAAAADwAAAGRycy9kb3ducmV2LnhtbERPS2sCMRC+C/0PYQreNNuVLmVrXGqpj5OgLfQ6bGYf&#10;dDNZk6hrf31TELzNx/eceTGYTpzJ+daygqdpAoK4tLrlWsHX52ryAsIHZI2dZVJwJQ/F4mE0x1zb&#10;C+/pfAi1iCHsc1TQhNDnUvqyIYN+anviyFXWGQwRulpqh5cYbjqZJkkmDbYcGxrs6b2h8udwMgqy&#10;j+3u+PucLV3qv1cod1W/3lRKjR+Ht1cQgYZwF9/cWx3nz+D/l3iAX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szjdwgAAANsAAAAPAAAAAAAAAAAAAAAAAJgCAABkcnMvZG93&#10;bnJldi54bWxQSwUGAAAAAAQABAD1AAAAhwMAAAAA&#10;" fillcolor="#e36c0a [2409]" stroked="f" strokecolor="white" strokeweight="1.5pt">
                <v:textbox>
                  <w:txbxContent>
                    <w:sdt>
                      <w:sdtPr>
                        <w:rPr>
                          <w:color w:val="FFFFFF" w:themeColor="background1"/>
                          <w:sz w:val="28"/>
                          <w:szCs w:val="28"/>
                        </w:rPr>
                        <w:alias w:val="標題"/>
                        <w:id w:val="-1795591635"/>
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<w:text/>
                      </w:sdtPr>
                      <w:sdtContent>
                        <w:p w:rsidR="00CE0672" w:rsidRDefault="00CE0672">
                          <w:pPr>
                            <w:pStyle w:val="a4"/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/>
                              <w:color w:val="FFFFFF" w:themeColor="background1"/>
                              <w:sz w:val="28"/>
                              <w:szCs w:val="28"/>
                            </w:rPr>
                            <w:t>客家桐花祭</w:t>
                          </w:r>
                        </w:p>
                      </w:sdtContent>
                    </w:sdt>
                  </w:txbxContent>
                </v:textbox>
              </v:rect>
              <v:rect id="Rectangle 198" o:spid="_x0000_s1035" style="position:absolute;left:9763;top:360;width:2102;height:7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gsBcQA&#10;AADbAAAADwAAAGRycy9kb3ducmV2LnhtbERPTWvCQBC9F/oflil4kbqp2Fqjm1AEQfQgjaH1OGTH&#10;JG12NmRXjf/eFQq9zeN9ziLtTSPO1LnasoKXUQSCuLC65lJBvl89v4NwHlljY5kUXMlBmjw+LDDW&#10;9sKfdM58KUIIuxgVVN63sZSuqMigG9mWOHBH2xn0AXal1B1eQrhp5DiK3qTBmkNDhS0tKyp+s5NR&#10;kK2m452dvQ6Lr5/h5vsgt5Svt0oNnvqPOQhPvf8X/7nXOsyfwP2XcIBM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VYLAXEAAAA2wAAAA8AAAAAAAAAAAAAAAAAmAIAAGRycy9k&#10;b3ducmV2LnhtbFBLBQYAAAAABAAEAPUAAACJAwAAAAA=&#10;" fillcolor="#9bbb59 [3206]" stroked="f" strokecolor="white" strokeweight="2pt">
                <v:textbox>
                  <w:txbxContent>
                    <w:sdt>
                      <w:sdtPr>
                        <w:rPr>
                          <w:color w:val="FFFFFF" w:themeColor="background1"/>
                          <w:sz w:val="36"/>
                          <w:szCs w:val="36"/>
                        </w:rPr>
                        <w:alias w:val="年份"/>
                        <w:id w:val="-1337540268"/>
                        <w:dataBinding w:prefixMappings="xmlns:ns0='http://schemas.microsoft.com/office/2006/coverPageProps'" w:xpath="/ns0:CoverPageProperties[1]/ns0:PublishDate[1]" w:storeItemID="{55AF091B-3C7A-41E3-B477-F2FDAA23CFDA}"/>
                        <w:date w:fullDate="2012-01-01T00:00:00Z">
                          <w:dateFormat w:val="yyyy"/>
                          <w:lid w:val="zh-TW"/>
                          <w:storeMappedDataAs w:val="dateTime"/>
                          <w:calendar w:val="gregorian"/>
                        </w:date>
                      </w:sdtPr>
                      <w:sdtContent>
                        <w:p w:rsidR="00CE0672" w:rsidRDefault="00CE0672">
                          <w:pPr>
                            <w:pStyle w:val="a4"/>
                            <w:rPr>
                              <w:color w:val="FFFFFF" w:themeColor="background1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hint="eastAsia"/>
                              <w:color w:val="FFFFFF" w:themeColor="background1"/>
                              <w:sz w:val="36"/>
                              <w:szCs w:val="36"/>
                            </w:rPr>
                            <w:t>2012</w:t>
                          </w:r>
                        </w:p>
                      </w:sdtContent>
                    </w:sdt>
                  </w:txbxContent>
                </v:textbox>
              </v:rect>
              <v:rect id="Rectangle 199" o:spid="_x0000_s1036" style="position:absolute;left:330;top:308;width:11586;height: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dg3sEA&#10;AADbAAAADwAAAGRycy9kb3ducmV2LnhtbERPS4vCMBC+L/gfwix4WdbUJ9o1igiCeBC2LrLHoRnb&#10;YjMpSdT6740geJuP7znzZWtqcSXnK8sK+r0EBHFudcWFgr/D5nsKwgdkjbVlUnAnD8tF52OOqbY3&#10;/qVrFgoRQ9inqKAMoUml9HlJBn3PNsSRO1lnMEToCqkd3mK4qeUgSSbSYMWxocSG1iXl5+xiFOxG&#10;4+Q/HPv2MD0PZ3tXfx0nu4tS3c929QMiUBve4pd7q+P8MTx/iQfIx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vnYN7BAAAA2wAAAA8AAAAAAAAAAAAAAAAAmAIAAGRycy9kb3du&#10;cmV2LnhtbFBLBQYAAAAABAAEAPUAAACGAwAAAAA=&#10;" filled="f" strokeweight="1pt"/>
              <w10:wrap anchorx="page" anchory="margin"/>
            </v:group>
          </w:pict>
        </mc:Fallback>
      </mc:AlternateContent>
    </w:r>
  </w:p>
  <w:p w:rsidR="00CE0672" w:rsidRDefault="00CE0672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3" type="#_x0000_t75" style="position:absolute;margin-left:0;margin-top:0;width:595pt;height:842pt;z-index:-251646976;mso-position-horizontal:center;mso-position-horizontal-relative:margin;mso-position-vertical:center;mso-position-vertical-relative:margin" o:allowincell="f">
          <v:imagedata r:id="rId1" o:title="body_bg" gain="19661f" blacklevel="22938f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672" w:rsidRDefault="00CE0672">
    <w:pPr>
      <w:pStyle w:val="a4"/>
    </w:pPr>
    <w:r>
      <w:rPr>
        <w:noProof/>
      </w:rPr>
      <mc:AlternateContent>
        <mc:Choice Requires="wpg">
          <w:drawing>
            <wp:anchor distT="0" distB="0" distL="114300" distR="114300" simplePos="0" relativeHeight="251667456" behindDoc="0" locked="0" layoutInCell="0" allowOverlap="1" wp14:anchorId="4084084E" wp14:editId="243F65BD">
              <wp:simplePos x="0" y="0"/>
              <wp:positionH relativeFrom="page">
                <wp:align>center</wp:align>
              </wp:positionH>
              <wp:positionV relativeFrom="topMargin">
                <wp:align>center</wp:align>
              </wp:positionV>
              <wp:extent cx="7371080" cy="530225"/>
              <wp:effectExtent l="0" t="0" r="1270" b="3175"/>
              <wp:wrapNone/>
              <wp:docPr id="1" name="群組 19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71080" cy="530225"/>
                        <a:chOff x="330" y="308"/>
                        <a:chExt cx="11586" cy="835"/>
                      </a:xfrm>
                    </wpg:grpSpPr>
                    <wps:wsp>
                      <wps:cNvPr id="2" name="Rectangle 197"/>
                      <wps:cNvSpPr>
                        <a:spLocks noChangeArrowheads="1"/>
                      </wps:cNvSpPr>
                      <wps:spPr bwMode="auto">
                        <a:xfrm>
                          <a:off x="377" y="360"/>
                          <a:ext cx="9346" cy="72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alias w:val="標題"/>
                              <w:id w:val="-1832439744"/>
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<w:text/>
                            </w:sdtPr>
                            <w:sdtContent>
                              <w:p w:rsidR="00CE0672" w:rsidRDefault="00CE0672">
                                <w:pPr>
                                  <w:pStyle w:val="a4"/>
                                  <w:rPr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客家桐花祭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3" name="Rectangle 198"/>
                      <wps:cNvSpPr>
                        <a:spLocks noChangeArrowheads="1"/>
                      </wps:cNvSpPr>
                      <wps:spPr bwMode="auto">
                        <a:xfrm>
                          <a:off x="9763" y="360"/>
                          <a:ext cx="2102" cy="720"/>
                        </a:xfrm>
                        <a:prstGeom prst="rect">
                          <a:avLst/>
                        </a:prstGeom>
                        <a:solidFill>
                          <a:schemeClr val="accent3"/>
                        </a:solidFill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alias w:val="年份"/>
                              <w:id w:val="-1267695050"/>
                              <w:dataBinding w:prefixMappings="xmlns:ns0='http://schemas.microsoft.com/office/2006/coverPageProps'" w:xpath="/ns0:CoverPageProperties[1]/ns0:PublishDate[1]" w:storeItemID="{55AF091B-3C7A-41E3-B477-F2FDAA23CFDA}"/>
                              <w:date w:fullDate="2012-01-01T00:00:00Z">
                                <w:dateFormat w:val="yyyy"/>
                                <w:lid w:val="zh-TW"/>
                                <w:storeMappedDataAs w:val="dateTime"/>
                                <w:calendar w:val="gregorian"/>
                              </w:date>
                            </w:sdtPr>
                            <w:sdtContent>
                              <w:p w:rsidR="00CE0672" w:rsidRDefault="00CE0672">
                                <w:pPr>
                                  <w:pStyle w:val="a4"/>
                                  <w:rPr>
                                    <w:color w:val="FFFFFF" w:themeColor="background1"/>
                                    <w:sz w:val="36"/>
                                    <w:szCs w:val="36"/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FFFFFF" w:themeColor="background1"/>
                                    <w:sz w:val="36"/>
                                    <w:szCs w:val="36"/>
                                  </w:rPr>
                                  <w:t>2012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4" name="Rectangle 199"/>
                      <wps:cNvSpPr>
                        <a:spLocks noChangeArrowheads="1"/>
                      </wps:cNvSpPr>
                      <wps:spPr bwMode="auto">
                        <a:xfrm>
                          <a:off x="330" y="308"/>
                          <a:ext cx="11586" cy="83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95000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_x0000_s1037" style="position:absolute;margin-left:0;margin-top:0;width:580.4pt;height:41.75pt;z-index:251667456;mso-width-percent:950;mso-position-horizontal:center;mso-position-horizontal-relative:page;mso-position-vertical:center;mso-position-vertical-relative:top-margin-area;mso-width-percent:950" coordorigin="330,308" coordsize="11586,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" o:allowincell="f">
              <v:rect id="Rectangle 197" o:spid="_x0000_s1038" style="position:absolute;left:377;top:360;width:9346;height:7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7f6MMA&#10;AADaAAAADwAAAGRycy9kb3ducmV2LnhtbESPT2vCQBTE7wW/w/KE3urGQIOkbkIr2noStILXR/bl&#10;D82+jbtbTfvpu4LQ4zAzv2GW5Wh6cSHnO8sK5rMEBHFldceNguPn5mkBwgdkjb1lUvBDHspi8rDE&#10;XNsr7+lyCI2IEPY5KmhDGHIpfdWSQT+zA3H0ausMhihdI7XDa4SbXqZJkkmDHceFFgdatVR9Hb6N&#10;gmy93Z1/n7M3l/rTBuWuHt4/aqUep+PrC4hAY/gP39tbrSCF25V4A2T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N7f6MMAAADaAAAADwAAAAAAAAAAAAAAAACYAgAAZHJzL2Rv&#10;d25yZXYueG1sUEsFBgAAAAAEAAQA9QAAAIgDAAAAAA==&#10;" fillcolor="#e36c0a [2409]" stroked="f" strokecolor="white" strokeweight="1.5pt">
                <v:textbox>
                  <w:txbxContent>
                    <w:sdt>
                      <w:sdtPr>
                        <w:rPr>
                          <w:color w:val="FFFFFF" w:themeColor="background1"/>
                          <w:sz w:val="28"/>
                          <w:szCs w:val="28"/>
                        </w:rPr>
                        <w:alias w:val="標題"/>
                        <w:id w:val="-1832439744"/>
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<w:text/>
                      </w:sdtPr>
                      <w:sdtContent>
                        <w:p w:rsidR="00CE0672" w:rsidRDefault="00CE0672">
                          <w:pPr>
                            <w:pStyle w:val="a4"/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/>
                              <w:color w:val="FFFFFF" w:themeColor="background1"/>
                              <w:sz w:val="28"/>
                              <w:szCs w:val="28"/>
                            </w:rPr>
                            <w:t>客家桐花祭</w:t>
                          </w:r>
                        </w:p>
                      </w:sdtContent>
                    </w:sdt>
                  </w:txbxContent>
                </v:textbox>
              </v:rect>
              <v:rect id="Rectangle 198" o:spid="_x0000_s1039" style="position:absolute;left:9763;top:360;width:2102;height:7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mBQ8UA&#10;AADaAAAADwAAAGRycy9kb3ducmV2LnhtbESPT2vCQBTE74LfYXlCL6IbLf5pdBUpCFIPYhTt8ZF9&#10;JtHs25DdavrtuwXB4zAzv2Hmy8aU4k61KywrGPQjEMSp1QVnCo6HdW8KwnlkjaVlUvBLDpaLdmuO&#10;sbYP3tM98ZkIEHYxKsi9r2IpXZqTQde3FXHwLrY26IOsM6lrfAS4KeUwisbSYMFhIceKPnNKb8mP&#10;UZCsJ8Od/Rh109O1+3X+lls6brZKvXWa1QyEp8a/ws/2Rit4h/8r4Qb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GYFDxQAAANoAAAAPAAAAAAAAAAAAAAAAAJgCAABkcnMv&#10;ZG93bnJldi54bWxQSwUGAAAAAAQABAD1AAAAigMAAAAA&#10;" fillcolor="#9bbb59 [3206]" stroked="f" strokecolor="white" strokeweight="2pt">
                <v:textbox>
                  <w:txbxContent>
                    <w:sdt>
                      <w:sdtPr>
                        <w:rPr>
                          <w:color w:val="FFFFFF" w:themeColor="background1"/>
                          <w:sz w:val="36"/>
                          <w:szCs w:val="36"/>
                        </w:rPr>
                        <w:alias w:val="年份"/>
                        <w:id w:val="-1267695050"/>
                        <w:dataBinding w:prefixMappings="xmlns:ns0='http://schemas.microsoft.com/office/2006/coverPageProps'" w:xpath="/ns0:CoverPageProperties[1]/ns0:PublishDate[1]" w:storeItemID="{55AF091B-3C7A-41E3-B477-F2FDAA23CFDA}"/>
                        <w:date w:fullDate="2012-01-01T00:00:00Z">
                          <w:dateFormat w:val="yyyy"/>
                          <w:lid w:val="zh-TW"/>
                          <w:storeMappedDataAs w:val="dateTime"/>
                          <w:calendar w:val="gregorian"/>
                        </w:date>
                      </w:sdtPr>
                      <w:sdtContent>
                        <w:p w:rsidR="00CE0672" w:rsidRDefault="00CE0672">
                          <w:pPr>
                            <w:pStyle w:val="a4"/>
                            <w:rPr>
                              <w:color w:val="FFFFFF" w:themeColor="background1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hint="eastAsia"/>
                              <w:color w:val="FFFFFF" w:themeColor="background1"/>
                              <w:sz w:val="36"/>
                              <w:szCs w:val="36"/>
                            </w:rPr>
                            <w:t>2012</w:t>
                          </w:r>
                        </w:p>
                      </w:sdtContent>
                    </w:sdt>
                  </w:txbxContent>
                </v:textbox>
              </v:rect>
              <v:rect id="Rectangle 199" o:spid="_x0000_s1040" style="position:absolute;left:330;top:308;width:11586;height: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fhAcMA&#10;AADaAAAADwAAAGRycy9kb3ducmV2LnhtbESPQYvCMBSE78L+h/CEvYimuipajbIIC+JBsIp4fDTP&#10;tti8lCRq/febhQWPw8x8wyzXranFg5yvLCsYDhIQxLnVFRcKTsef/gyED8gaa8uk4EUe1quPzhJT&#10;bZ98oEcWChEh7FNUUIbQpFL6vCSDfmAb4uhdrTMYonSF1A6fEW5qOUqSqTRYcVwosaFNSfktuxsF&#10;u/EkuYTz0B5nt6/53tW983R3V+qz234vQARqwzv8395qBWP4uxJvgF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TfhAcMAAADaAAAADwAAAAAAAAAAAAAAAACYAgAAZHJzL2Rv&#10;d25yZXYueG1sUEsFBgAAAAAEAAQA9QAAAIgDAAAAAA==&#10;" filled="f" strokeweight="1pt"/>
              <w10:wrap anchorx="page" anchory="margin"/>
            </v:group>
          </w:pict>
        </mc:Fallback>
      </mc:AlternateContent>
    </w:r>
  </w:p>
  <w:p w:rsidR="00D23F2E" w:rsidRDefault="00D23F2E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2" type="#_x0000_t75" style="position:absolute;margin-left:0;margin-top:0;width:595pt;height:842pt;z-index:-251653120;mso-position-horizontal:center;mso-position-horizontal-relative:margin;mso-position-vertical:center;mso-position-vertical-relative:margin" o:allowincell="f">
          <v:imagedata r:id="rId1" o:title="body_bg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464874"/>
    <w:multiLevelType w:val="hybridMultilevel"/>
    <w:tmpl w:val="3B7E99B0"/>
    <w:lvl w:ilvl="0" w:tplc="74EA9C9A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">
    <w:nsid w:val="3E3D7DF0"/>
    <w:multiLevelType w:val="hybridMultilevel"/>
    <w:tmpl w:val="3B7E99B0"/>
    <w:lvl w:ilvl="0" w:tplc="74EA9C9A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">
    <w:nsid w:val="42101E52"/>
    <w:multiLevelType w:val="hybridMultilevel"/>
    <w:tmpl w:val="3B7E99B0"/>
    <w:lvl w:ilvl="0" w:tplc="74EA9C9A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">
    <w:nsid w:val="5BBB5124"/>
    <w:multiLevelType w:val="hybridMultilevel"/>
    <w:tmpl w:val="8904CAEE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4">
    <w:nsid w:val="64B0724D"/>
    <w:multiLevelType w:val="hybridMultilevel"/>
    <w:tmpl w:val="8904CAEE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5">
    <w:nsid w:val="70D97AE1"/>
    <w:multiLevelType w:val="hybridMultilevel"/>
    <w:tmpl w:val="D27095CE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defaultTabStop w:val="480"/>
  <w:evenAndOddHeaders/>
  <w:displayHorizontalDrawingGridEvery w:val="0"/>
  <w:displayVerticalDrawingGridEvery w:val="2"/>
  <w:characterSpacingControl w:val="compressPunctuation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E89"/>
    <w:rsid w:val="00016E09"/>
    <w:rsid w:val="00066F77"/>
    <w:rsid w:val="000A754A"/>
    <w:rsid w:val="001B47CD"/>
    <w:rsid w:val="002E31DA"/>
    <w:rsid w:val="003078A0"/>
    <w:rsid w:val="00367D05"/>
    <w:rsid w:val="003A5D21"/>
    <w:rsid w:val="00617DF9"/>
    <w:rsid w:val="00775A7A"/>
    <w:rsid w:val="00794B12"/>
    <w:rsid w:val="007D393B"/>
    <w:rsid w:val="00AA2FD1"/>
    <w:rsid w:val="00AB1960"/>
    <w:rsid w:val="00BF4340"/>
    <w:rsid w:val="00CB0D8A"/>
    <w:rsid w:val="00CB2E89"/>
    <w:rsid w:val="00CE0672"/>
    <w:rsid w:val="00D23F2E"/>
    <w:rsid w:val="00D364AE"/>
    <w:rsid w:val="00DC4564"/>
    <w:rsid w:val="00DF3075"/>
    <w:rsid w:val="00E81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93B"/>
    <w:pPr>
      <w:widowControl w:val="0"/>
    </w:pPr>
    <w:rPr>
      <w:rFonts w:eastAsia="微軟正黑體"/>
    </w:rPr>
  </w:style>
  <w:style w:type="paragraph" w:styleId="1">
    <w:name w:val="heading 1"/>
    <w:basedOn w:val="a"/>
    <w:next w:val="a"/>
    <w:link w:val="10"/>
    <w:uiPriority w:val="9"/>
    <w:qFormat/>
    <w:rsid w:val="003078A0"/>
    <w:pPr>
      <w:keepNext/>
      <w:pageBreakBefore/>
      <w:spacing w:beforeLines="50" w:before="50" w:afterLines="50" w:after="50"/>
      <w:outlineLvl w:val="0"/>
    </w:pPr>
    <w:rPr>
      <w:rFonts w:asciiTheme="majorHAnsi" w:hAnsiTheme="majorHAnsi" w:cstheme="majorBidi"/>
      <w:b/>
      <w:bCs/>
      <w:color w:val="7030A0"/>
      <w:kern w:val="52"/>
      <w:sz w:val="36"/>
      <w:szCs w:val="52"/>
    </w:rPr>
  </w:style>
  <w:style w:type="paragraph" w:styleId="2">
    <w:name w:val="heading 2"/>
    <w:basedOn w:val="a"/>
    <w:link w:val="20"/>
    <w:uiPriority w:val="9"/>
    <w:qFormat/>
    <w:rsid w:val="00DC4564"/>
    <w:pPr>
      <w:widowControl/>
      <w:outlineLvl w:val="1"/>
    </w:pPr>
    <w:rPr>
      <w:rFonts w:ascii="新細明體" w:hAnsi="新細明體" w:cs="新細明體"/>
      <w:b/>
      <w:bCs/>
      <w:color w:val="00B050"/>
      <w:kern w:val="0"/>
      <w:sz w:val="28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CB2E89"/>
    <w:pPr>
      <w:keepNext/>
      <w:spacing w:after="100" w:line="720" w:lineRule="atLeast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DC4564"/>
    <w:rPr>
      <w:rFonts w:ascii="新細明體" w:eastAsia="微軟正黑體" w:hAnsi="新細明體" w:cs="新細明體"/>
      <w:b/>
      <w:bCs/>
      <w:color w:val="00B050"/>
      <w:kern w:val="0"/>
      <w:sz w:val="28"/>
      <w:szCs w:val="36"/>
    </w:rPr>
  </w:style>
  <w:style w:type="character" w:customStyle="1" w:styleId="30">
    <w:name w:val="標題 3 字元"/>
    <w:basedOn w:val="a0"/>
    <w:link w:val="3"/>
    <w:uiPriority w:val="9"/>
    <w:rsid w:val="00CB2E89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3">
    <w:name w:val="List Paragraph"/>
    <w:basedOn w:val="a"/>
    <w:uiPriority w:val="34"/>
    <w:qFormat/>
    <w:rsid w:val="00CB2E89"/>
    <w:pPr>
      <w:spacing w:after="100" w:line="276" w:lineRule="auto"/>
      <w:ind w:leftChars="200" w:left="480"/>
    </w:pPr>
  </w:style>
  <w:style w:type="paragraph" w:styleId="a4">
    <w:name w:val="header"/>
    <w:basedOn w:val="a"/>
    <w:link w:val="a5"/>
    <w:uiPriority w:val="99"/>
    <w:unhideWhenUsed/>
    <w:rsid w:val="00CB2E89"/>
    <w:pPr>
      <w:tabs>
        <w:tab w:val="center" w:pos="4153"/>
        <w:tab w:val="right" w:pos="8306"/>
      </w:tabs>
      <w:snapToGrid w:val="0"/>
      <w:spacing w:after="100" w:line="276" w:lineRule="auto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CB2E89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CB2E89"/>
    <w:pPr>
      <w:tabs>
        <w:tab w:val="center" w:pos="4153"/>
        <w:tab w:val="right" w:pos="8306"/>
      </w:tabs>
      <w:snapToGrid w:val="0"/>
      <w:spacing w:after="100" w:line="276" w:lineRule="auto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CB2E89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B2E89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CB2E89"/>
    <w:rPr>
      <w:rFonts w:asciiTheme="majorHAnsi" w:eastAsiaTheme="majorEastAsia" w:hAnsiTheme="majorHAnsi" w:cstheme="majorBidi"/>
      <w:sz w:val="18"/>
      <w:szCs w:val="18"/>
    </w:rPr>
  </w:style>
  <w:style w:type="character" w:customStyle="1" w:styleId="10">
    <w:name w:val="標題 1 字元"/>
    <w:basedOn w:val="a0"/>
    <w:link w:val="1"/>
    <w:uiPriority w:val="9"/>
    <w:rsid w:val="003078A0"/>
    <w:rPr>
      <w:rFonts w:asciiTheme="majorHAnsi" w:eastAsia="微軟正黑體" w:hAnsiTheme="majorHAnsi" w:cstheme="majorBidi"/>
      <w:b/>
      <w:bCs/>
      <w:color w:val="7030A0"/>
      <w:kern w:val="52"/>
      <w:sz w:val="36"/>
      <w:szCs w:val="52"/>
    </w:rPr>
  </w:style>
  <w:style w:type="paragraph" w:styleId="11">
    <w:name w:val="toc 1"/>
    <w:basedOn w:val="a"/>
    <w:next w:val="a"/>
    <w:autoRedefine/>
    <w:uiPriority w:val="39"/>
    <w:unhideWhenUsed/>
    <w:rsid w:val="00367D05"/>
  </w:style>
  <w:style w:type="paragraph" w:styleId="21">
    <w:name w:val="toc 2"/>
    <w:basedOn w:val="a"/>
    <w:next w:val="a"/>
    <w:autoRedefine/>
    <w:uiPriority w:val="39"/>
    <w:unhideWhenUsed/>
    <w:rsid w:val="00367D05"/>
    <w:pPr>
      <w:ind w:left="480"/>
    </w:pPr>
  </w:style>
  <w:style w:type="character" w:styleId="aa">
    <w:name w:val="Hyperlink"/>
    <w:basedOn w:val="a0"/>
    <w:uiPriority w:val="99"/>
    <w:unhideWhenUsed/>
    <w:rsid w:val="00367D05"/>
    <w:rPr>
      <w:color w:val="0000FF" w:themeColor="hyperlink"/>
      <w:u w:val="single"/>
    </w:rPr>
  </w:style>
  <w:style w:type="paragraph" w:styleId="ab">
    <w:name w:val="No Spacing"/>
    <w:link w:val="ac"/>
    <w:uiPriority w:val="1"/>
    <w:qFormat/>
    <w:rsid w:val="00367D05"/>
    <w:rPr>
      <w:kern w:val="0"/>
      <w:sz w:val="22"/>
    </w:rPr>
  </w:style>
  <w:style w:type="character" w:customStyle="1" w:styleId="ac">
    <w:name w:val="無間距 字元"/>
    <w:basedOn w:val="a0"/>
    <w:link w:val="ab"/>
    <w:uiPriority w:val="1"/>
    <w:rsid w:val="00367D05"/>
    <w:rPr>
      <w:kern w:val="0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93B"/>
    <w:pPr>
      <w:widowControl w:val="0"/>
    </w:pPr>
    <w:rPr>
      <w:rFonts w:eastAsia="微軟正黑體"/>
    </w:rPr>
  </w:style>
  <w:style w:type="paragraph" w:styleId="1">
    <w:name w:val="heading 1"/>
    <w:basedOn w:val="a"/>
    <w:next w:val="a"/>
    <w:link w:val="10"/>
    <w:uiPriority w:val="9"/>
    <w:qFormat/>
    <w:rsid w:val="003078A0"/>
    <w:pPr>
      <w:keepNext/>
      <w:pageBreakBefore/>
      <w:spacing w:beforeLines="50" w:before="50" w:afterLines="50" w:after="50"/>
      <w:outlineLvl w:val="0"/>
    </w:pPr>
    <w:rPr>
      <w:rFonts w:asciiTheme="majorHAnsi" w:hAnsiTheme="majorHAnsi" w:cstheme="majorBidi"/>
      <w:b/>
      <w:bCs/>
      <w:color w:val="7030A0"/>
      <w:kern w:val="52"/>
      <w:sz w:val="36"/>
      <w:szCs w:val="52"/>
    </w:rPr>
  </w:style>
  <w:style w:type="paragraph" w:styleId="2">
    <w:name w:val="heading 2"/>
    <w:basedOn w:val="a"/>
    <w:link w:val="20"/>
    <w:uiPriority w:val="9"/>
    <w:qFormat/>
    <w:rsid w:val="00DC4564"/>
    <w:pPr>
      <w:widowControl/>
      <w:outlineLvl w:val="1"/>
    </w:pPr>
    <w:rPr>
      <w:rFonts w:ascii="新細明體" w:hAnsi="新細明體" w:cs="新細明體"/>
      <w:b/>
      <w:bCs/>
      <w:color w:val="00B050"/>
      <w:kern w:val="0"/>
      <w:sz w:val="28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CB2E89"/>
    <w:pPr>
      <w:keepNext/>
      <w:spacing w:after="100" w:line="720" w:lineRule="atLeast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DC4564"/>
    <w:rPr>
      <w:rFonts w:ascii="新細明體" w:eastAsia="微軟正黑體" w:hAnsi="新細明體" w:cs="新細明體"/>
      <w:b/>
      <w:bCs/>
      <w:color w:val="00B050"/>
      <w:kern w:val="0"/>
      <w:sz w:val="28"/>
      <w:szCs w:val="36"/>
    </w:rPr>
  </w:style>
  <w:style w:type="character" w:customStyle="1" w:styleId="30">
    <w:name w:val="標題 3 字元"/>
    <w:basedOn w:val="a0"/>
    <w:link w:val="3"/>
    <w:uiPriority w:val="9"/>
    <w:rsid w:val="00CB2E89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3">
    <w:name w:val="List Paragraph"/>
    <w:basedOn w:val="a"/>
    <w:uiPriority w:val="34"/>
    <w:qFormat/>
    <w:rsid w:val="00CB2E89"/>
    <w:pPr>
      <w:spacing w:after="100" w:line="276" w:lineRule="auto"/>
      <w:ind w:leftChars="200" w:left="480"/>
    </w:pPr>
  </w:style>
  <w:style w:type="paragraph" w:styleId="a4">
    <w:name w:val="header"/>
    <w:basedOn w:val="a"/>
    <w:link w:val="a5"/>
    <w:uiPriority w:val="99"/>
    <w:unhideWhenUsed/>
    <w:rsid w:val="00CB2E89"/>
    <w:pPr>
      <w:tabs>
        <w:tab w:val="center" w:pos="4153"/>
        <w:tab w:val="right" w:pos="8306"/>
      </w:tabs>
      <w:snapToGrid w:val="0"/>
      <w:spacing w:after="100" w:line="276" w:lineRule="auto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CB2E89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CB2E89"/>
    <w:pPr>
      <w:tabs>
        <w:tab w:val="center" w:pos="4153"/>
        <w:tab w:val="right" w:pos="8306"/>
      </w:tabs>
      <w:snapToGrid w:val="0"/>
      <w:spacing w:after="100" w:line="276" w:lineRule="auto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CB2E89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B2E89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CB2E89"/>
    <w:rPr>
      <w:rFonts w:asciiTheme="majorHAnsi" w:eastAsiaTheme="majorEastAsia" w:hAnsiTheme="majorHAnsi" w:cstheme="majorBidi"/>
      <w:sz w:val="18"/>
      <w:szCs w:val="18"/>
    </w:rPr>
  </w:style>
  <w:style w:type="character" w:customStyle="1" w:styleId="10">
    <w:name w:val="標題 1 字元"/>
    <w:basedOn w:val="a0"/>
    <w:link w:val="1"/>
    <w:uiPriority w:val="9"/>
    <w:rsid w:val="003078A0"/>
    <w:rPr>
      <w:rFonts w:asciiTheme="majorHAnsi" w:eastAsia="微軟正黑體" w:hAnsiTheme="majorHAnsi" w:cstheme="majorBidi"/>
      <w:b/>
      <w:bCs/>
      <w:color w:val="7030A0"/>
      <w:kern w:val="52"/>
      <w:sz w:val="36"/>
      <w:szCs w:val="52"/>
    </w:rPr>
  </w:style>
  <w:style w:type="paragraph" w:styleId="11">
    <w:name w:val="toc 1"/>
    <w:basedOn w:val="a"/>
    <w:next w:val="a"/>
    <w:autoRedefine/>
    <w:uiPriority w:val="39"/>
    <w:unhideWhenUsed/>
    <w:rsid w:val="00367D05"/>
  </w:style>
  <w:style w:type="paragraph" w:styleId="21">
    <w:name w:val="toc 2"/>
    <w:basedOn w:val="a"/>
    <w:next w:val="a"/>
    <w:autoRedefine/>
    <w:uiPriority w:val="39"/>
    <w:unhideWhenUsed/>
    <w:rsid w:val="00367D05"/>
    <w:pPr>
      <w:ind w:left="480"/>
    </w:pPr>
  </w:style>
  <w:style w:type="character" w:styleId="aa">
    <w:name w:val="Hyperlink"/>
    <w:basedOn w:val="a0"/>
    <w:uiPriority w:val="99"/>
    <w:unhideWhenUsed/>
    <w:rsid w:val="00367D05"/>
    <w:rPr>
      <w:color w:val="0000FF" w:themeColor="hyperlink"/>
      <w:u w:val="single"/>
    </w:rPr>
  </w:style>
  <w:style w:type="paragraph" w:styleId="ab">
    <w:name w:val="No Spacing"/>
    <w:link w:val="ac"/>
    <w:uiPriority w:val="1"/>
    <w:qFormat/>
    <w:rsid w:val="00367D05"/>
    <w:rPr>
      <w:kern w:val="0"/>
      <w:sz w:val="22"/>
    </w:rPr>
  </w:style>
  <w:style w:type="character" w:customStyle="1" w:styleId="ac">
    <w:name w:val="無間距 字元"/>
    <w:basedOn w:val="a0"/>
    <w:link w:val="ab"/>
    <w:uiPriority w:val="1"/>
    <w:rsid w:val="00367D05"/>
    <w:rPr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emf"/><Relationship Id="rId18" Type="http://schemas.openxmlformats.org/officeDocument/2006/relationships/footer" Target="footer1.xml"/><Relationship Id="rId26" Type="http://schemas.openxmlformats.org/officeDocument/2006/relationships/hyperlink" Target="http://www.hakka.gov.tw/Tung/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://www.hakka.gov.tw/Tung/" TargetMode="External"/><Relationship Id="rId7" Type="http://schemas.openxmlformats.org/officeDocument/2006/relationships/webSettings" Target="webSettings.xml"/><Relationship Id="rId12" Type="http://schemas.openxmlformats.org/officeDocument/2006/relationships/image" Target="media/image3.jpg"/><Relationship Id="rId17" Type="http://schemas.openxmlformats.org/officeDocument/2006/relationships/header" Target="header2.xml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yperlink" Target="http://www.hakka.gov.tw/Tung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g"/><Relationship Id="rId24" Type="http://schemas.openxmlformats.org/officeDocument/2006/relationships/footer" Target="footer2.xml"/><Relationship Id="rId5" Type="http://schemas.microsoft.com/office/2007/relationships/stylesWithEffects" Target="stylesWithEffects.xml"/><Relationship Id="rId15" Type="http://schemas.openxmlformats.org/officeDocument/2006/relationships/image" Target="media/image6.gif"/><Relationship Id="rId23" Type="http://schemas.openxmlformats.org/officeDocument/2006/relationships/header" Target="header5.xml"/><Relationship Id="rId28" Type="http://schemas.openxmlformats.org/officeDocument/2006/relationships/glossaryDocument" Target="glossary/document.xml"/><Relationship Id="rId10" Type="http://schemas.openxmlformats.org/officeDocument/2006/relationships/image" Target="media/image1.gif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5.jpeg"/><Relationship Id="rId22" Type="http://schemas.openxmlformats.org/officeDocument/2006/relationships/header" Target="header4.xm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A06F6245F004FD6961D68F777D1564C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760E63AF-FE34-4467-B312-F91C1CC9E457}"/>
      </w:docPartPr>
      <w:docPartBody>
        <w:p w:rsidR="00000000" w:rsidRDefault="00012914" w:rsidP="00012914">
          <w:pPr>
            <w:pStyle w:val="8A06F6245F004FD6961D68F777D1564C"/>
          </w:pPr>
          <w:r>
            <w:rPr>
              <w:lang w:val="zh-TW"/>
            </w:rPr>
            <w:t>[</w:t>
          </w:r>
          <w:r>
            <w:rPr>
              <w:lang w:val="zh-TW"/>
            </w:rPr>
            <w:t>鍵入公司名稱</w:t>
          </w:r>
          <w:r>
            <w:rPr>
              <w:lang w:val="zh-TW"/>
            </w:rPr>
            <w:t>]</w:t>
          </w:r>
        </w:p>
      </w:docPartBody>
    </w:docPart>
    <w:docPart>
      <w:docPartPr>
        <w:name w:val="7529474DB3A04559B3A2494DB876B28E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A1116368-2648-4918-8E4D-A6B8B716247D}"/>
      </w:docPartPr>
      <w:docPartBody>
        <w:p w:rsidR="00000000" w:rsidRDefault="00012914" w:rsidP="00012914">
          <w:pPr>
            <w:pStyle w:val="7529474DB3A04559B3A2494DB876B28E"/>
          </w:pPr>
          <w:r>
            <w:rPr>
              <w:lang w:val="zh-TW"/>
            </w:rPr>
            <w:t>[</w:t>
          </w:r>
          <w:r>
            <w:rPr>
              <w:lang w:val="zh-TW"/>
            </w:rPr>
            <w:t>鍵入公司名稱</w:t>
          </w:r>
          <w:r>
            <w:rPr>
              <w:lang w:val="zh-TW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914"/>
    <w:rsid w:val="00012914"/>
    <w:rsid w:val="00380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8F6D55189524911AB2C4DF5295D5566">
    <w:name w:val="18F6D55189524911AB2C4DF5295D5566"/>
    <w:rsid w:val="00012914"/>
    <w:pPr>
      <w:widowControl w:val="0"/>
    </w:pPr>
  </w:style>
  <w:style w:type="paragraph" w:customStyle="1" w:styleId="BEEB8E0F557042D5A70FB853005A6691">
    <w:name w:val="BEEB8E0F557042D5A70FB853005A6691"/>
    <w:rsid w:val="00012914"/>
    <w:pPr>
      <w:widowControl w:val="0"/>
    </w:pPr>
  </w:style>
  <w:style w:type="paragraph" w:customStyle="1" w:styleId="334DE93A9D0640C1B83D3CE0908968F4">
    <w:name w:val="334DE93A9D0640C1B83D3CE0908968F4"/>
    <w:rsid w:val="00012914"/>
    <w:pPr>
      <w:widowControl w:val="0"/>
    </w:pPr>
  </w:style>
  <w:style w:type="paragraph" w:customStyle="1" w:styleId="1090E9D4AE3C47B6B5F9D0FCE2CEFFDB">
    <w:name w:val="1090E9D4AE3C47B6B5F9D0FCE2CEFFDB"/>
    <w:rsid w:val="00012914"/>
    <w:pPr>
      <w:widowControl w:val="0"/>
    </w:pPr>
  </w:style>
  <w:style w:type="paragraph" w:customStyle="1" w:styleId="8A06F6245F004FD6961D68F777D1564C">
    <w:name w:val="8A06F6245F004FD6961D68F777D1564C"/>
    <w:rsid w:val="00012914"/>
    <w:pPr>
      <w:widowControl w:val="0"/>
    </w:pPr>
  </w:style>
  <w:style w:type="paragraph" w:customStyle="1" w:styleId="7529474DB3A04559B3A2494DB876B28E">
    <w:name w:val="7529474DB3A04559B3A2494DB876B28E"/>
    <w:rsid w:val="00012914"/>
    <w:pPr>
      <w:widowControl w:val="0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8F6D55189524911AB2C4DF5295D5566">
    <w:name w:val="18F6D55189524911AB2C4DF5295D5566"/>
    <w:rsid w:val="00012914"/>
    <w:pPr>
      <w:widowControl w:val="0"/>
    </w:pPr>
  </w:style>
  <w:style w:type="paragraph" w:customStyle="1" w:styleId="BEEB8E0F557042D5A70FB853005A6691">
    <w:name w:val="BEEB8E0F557042D5A70FB853005A6691"/>
    <w:rsid w:val="00012914"/>
    <w:pPr>
      <w:widowControl w:val="0"/>
    </w:pPr>
  </w:style>
  <w:style w:type="paragraph" w:customStyle="1" w:styleId="334DE93A9D0640C1B83D3CE0908968F4">
    <w:name w:val="334DE93A9D0640C1B83D3CE0908968F4"/>
    <w:rsid w:val="00012914"/>
    <w:pPr>
      <w:widowControl w:val="0"/>
    </w:pPr>
  </w:style>
  <w:style w:type="paragraph" w:customStyle="1" w:styleId="1090E9D4AE3C47B6B5F9D0FCE2CEFFDB">
    <w:name w:val="1090E9D4AE3C47B6B5F9D0FCE2CEFFDB"/>
    <w:rsid w:val="00012914"/>
    <w:pPr>
      <w:widowControl w:val="0"/>
    </w:pPr>
  </w:style>
  <w:style w:type="paragraph" w:customStyle="1" w:styleId="8A06F6245F004FD6961D68F777D1564C">
    <w:name w:val="8A06F6245F004FD6961D68F777D1564C"/>
    <w:rsid w:val="00012914"/>
    <w:pPr>
      <w:widowControl w:val="0"/>
    </w:pPr>
  </w:style>
  <w:style w:type="paragraph" w:customStyle="1" w:styleId="7529474DB3A04559B3A2494DB876B28E">
    <w:name w:val="7529474DB3A04559B3A2494DB876B28E"/>
    <w:rsid w:val="00012914"/>
    <w:pPr>
      <w:widowControl w:val="0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2012-01-01T00:00:00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7DDB2BA-6DCD-4740-B9D3-5D5634660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17</Pages>
  <Words>1461</Words>
  <Characters>8334</Characters>
  <Application>Microsoft Office Word</Application>
  <DocSecurity>0</DocSecurity>
  <Lines>69</Lines>
  <Paragraphs>19</Paragraphs>
  <ScaleCrop>false</ScaleCrop>
  <Company>台北海洋技術學院</Company>
  <LinksUpToDate>false</LinksUpToDate>
  <CharactersWithSpaces>9776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客家桐花祭</dc:title>
  <dc:creator>user</dc:creator>
  <cp:lastModifiedBy>Teresa</cp:lastModifiedBy>
  <cp:revision>15</cp:revision>
  <dcterms:created xsi:type="dcterms:W3CDTF">2012-10-13T01:28:00Z</dcterms:created>
  <dcterms:modified xsi:type="dcterms:W3CDTF">2012-10-22T19:13:00Z</dcterms:modified>
</cp:coreProperties>
</file>